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B0A4EE" w14:textId="77777777" w:rsidR="008F5A6F" w:rsidRDefault="000A5C47">
      <w:r>
        <w:rPr>
          <w:noProof/>
          <w:lang w:val="en-US"/>
        </w:rPr>
        <w:drawing>
          <wp:inline distT="0" distB="0" distL="0" distR="0" wp14:anchorId="30B41FA5" wp14:editId="092EC6F9">
            <wp:extent cx="5486400" cy="1809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5A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w Cen MT">
    <w:panose1 w:val="020B0602020104020603"/>
    <w:charset w:val="00"/>
    <w:family w:val="auto"/>
    <w:pitch w:val="variable"/>
    <w:sig w:usb0="00000003" w:usb1="00000000" w:usb2="00000000" w:usb3="00000000" w:csb0="00000003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310181"/>
    <w:multiLevelType w:val="hybridMultilevel"/>
    <w:tmpl w:val="5978C6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0269AD"/>
    <w:multiLevelType w:val="hybridMultilevel"/>
    <w:tmpl w:val="416E7B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D6"/>
    <w:rsid w:val="00024434"/>
    <w:rsid w:val="000A5C47"/>
    <w:rsid w:val="0016281C"/>
    <w:rsid w:val="005661A1"/>
    <w:rsid w:val="00624AED"/>
    <w:rsid w:val="0081173A"/>
    <w:rsid w:val="00832810"/>
    <w:rsid w:val="008470C8"/>
    <w:rsid w:val="00855D8F"/>
    <w:rsid w:val="008F5A6F"/>
    <w:rsid w:val="009B5972"/>
    <w:rsid w:val="00B410D6"/>
    <w:rsid w:val="00DC6075"/>
    <w:rsid w:val="00F0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BAC4E"/>
  <w15:chartTrackingRefBased/>
  <w15:docId w15:val="{5B060DB2-D7D0-4C84-925F-43C1FA105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w Cen MT" w:eastAsiaTheme="minorHAnsi" w:hAnsi="Tw Cen MT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61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61A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607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