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</w:rPr>
        <w:drawing>
          <wp:inline distT="0" distB="0" distL="0" distR="0">
            <wp:extent cx="5935345" cy="3408680"/>
            <wp:effectExtent l="0" t="0" r="0" b="0"/>
            <wp:docPr id="10" name="Picture 1" descr="/storage/emulated/0/.polarisOffice5/polarisTemp/fImage23852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fImage2385261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28256" r="-13" b="588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5980" cy="340931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23852610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