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Basic Spanish II</w:t>
      </w:r>
    </w:p>
    <w:p>
      <w:pPr>
        <w:pStyle w:val="style0"/>
        <w:spacing w:line="100" w:lineRule="atLeas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Nombre: _________________________________________ Fecha: _____________________________</w:t>
      </w:r>
    </w:p>
    <w:p>
      <w:pPr>
        <w:pStyle w:val="style0"/>
        <w:spacing w:line="100" w:lineRule="atLeast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Tarea Capítulo 9</w:t>
      </w:r>
    </w:p>
    <w:p>
      <w:pPr>
        <w:pStyle w:val="style0"/>
        <w:spacing w:line="100" w:lineRule="atLeast"/>
        <w:rPr>
          <w:rFonts w:ascii="Times New Roman" w:cs="Times New Roman" w:hAnsi="Times New Roman"/>
          <w:b/>
          <w:lang w:val="en-US"/>
        </w:rPr>
      </w:pPr>
      <w:r>
        <w:rPr>
          <w:rFonts w:ascii="Times New Roman" w:cs="Times New Roman" w:hAnsi="Times New Roman"/>
          <w:b/>
          <w:lang w:val="en-US"/>
        </w:rPr>
        <w:t>EL IMPERFECTO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33"/>
          <w:lang w:val="en-US"/>
        </w:rPr>
      </w:pPr>
      <w:r>
        <w:rPr>
          <w:rFonts w:ascii="Times New Roman" w:cs="Times New Roman" w:hAnsi="Times New Roman"/>
          <w:b/>
          <w:lang w:val="en-US"/>
        </w:rPr>
        <w:t>I.</w:t>
      </w: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  <w:color w:val="000033"/>
          <w:lang w:val="en-US"/>
        </w:rPr>
        <w:t xml:space="preserve">Completa el texto con la forma correcta </w:t>
      </w:r>
      <w:r>
        <w:rPr>
          <w:rFonts w:ascii="Times New Roman" w:cs="Times New Roman" w:hAnsi="Times New Roman"/>
          <w:b/>
          <w:color w:val="000033"/>
          <w:lang w:val="en-US"/>
        </w:rPr>
        <w:t>IMPERFECTO</w:t>
      </w:r>
      <w:r>
        <w:rPr>
          <w:rFonts w:ascii="Times New Roman" w:cs="Times New Roman" w:hAnsi="Times New Roman"/>
          <w:color w:val="000033"/>
          <w:lang w:val="en-US"/>
        </w:rPr>
        <w:t xml:space="preserve"> de los verbos indicados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Aunque Maricela _______________ (PODER) ir al parque, no lo hizo.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 </w:t>
      </w:r>
      <w:r>
        <w:rPr>
          <w:rFonts w:ascii="Times New Roman" w:cs="Times New Roman" w:hAnsi="Times New Roman"/>
          <w:lang w:val="en-US"/>
        </w:rPr>
        <w:t xml:space="preserve">Siempre ______________ (QUERER) ser actriz, pero ahora no tanto.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¿Dónde _______________ (ESTAR) tu libro, Luis?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Nosotros ______________ (SER) buenos amigos por años y años.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Sí, yo __________________ (CONOCER) a Pancho, pero ya no vive aquí.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Aunque Martha y Marisa _________________  la respuesta, no___________________ nunca (SABER-CONTESTAR).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El ____________ mucha agua porque ____________ mucha sed. </w:t>
      </w:r>
      <w:r>
        <w:rPr>
          <w:rFonts w:ascii="Times New Roman" w:cs="Times New Roman" w:hAnsi="Times New Roman"/>
        </w:rPr>
        <w:t>(TOMAR-TENER)</w:t>
      </w:r>
    </w:p>
    <w:p>
      <w:pPr>
        <w:pStyle w:val="style0"/>
        <w:tabs>
          <w:tab w:leader="none" w:pos="3345" w:val="left"/>
        </w:tabs>
        <w:spacing w:line="100" w:lineRule="atLeas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</w:p>
    <w:p>
      <w:pPr>
        <w:pStyle w:val="style0"/>
        <w:spacing w:line="100" w:lineRule="atLeast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lang w:val="en-US"/>
        </w:rPr>
        <w:t xml:space="preserve">II. </w:t>
      </w:r>
      <w:r>
        <w:rPr>
          <w:rFonts w:ascii="Times New Roman" w:cs="Times New Roman" w:hAnsi="Times New Roman"/>
          <w:b/>
          <w:color w:val="000033"/>
          <w:lang w:val="en-US"/>
        </w:rPr>
        <w:t>¿</w:t>
      </w:r>
      <w:r>
        <w:rPr>
          <w:rFonts w:ascii="Times New Roman" w:cs="Times New Roman" w:hAnsi="Times New Roman"/>
          <w:b/>
          <w:lang w:val="en-US"/>
        </w:rPr>
        <w:t>Qué hacían de niños?</w:t>
      </w:r>
      <w:r>
        <w:rPr>
          <w:rFonts w:ascii="Times New Roman" w:cs="Times New Roman" w:hAnsi="Times New Roman"/>
          <w:lang w:val="en-US"/>
        </w:rPr>
        <w:t xml:space="preserve"> Escriba oraciones completas en  </w:t>
      </w:r>
      <w:r>
        <w:rPr>
          <w:rFonts w:ascii="Times New Roman" w:cs="Times New Roman" w:hAnsi="Times New Roman"/>
          <w:b/>
          <w:lang w:val="en-US"/>
        </w:rPr>
        <w:t>Imperfect</w:t>
      </w:r>
      <w:r>
        <w:rPr>
          <w:rFonts w:ascii="Times New Roman" w:cs="Times New Roman" w:hAnsi="Times New Roman"/>
          <w:lang w:val="en-US"/>
        </w:rPr>
        <w:t xml:space="preserve">o con la información que le damos. </w:t>
      </w:r>
      <w:r>
        <w:rPr>
          <w:rFonts w:ascii="Times New Roman" w:cs="Times New Roman" w:hAnsi="Times New Roman"/>
          <w:b/>
          <w:lang w:val="en-US"/>
        </w:rPr>
        <w:t>EJEMPLO:</w:t>
      </w:r>
      <w:r>
        <w:rPr>
          <w:rFonts w:ascii="Times New Roman" w:cs="Times New Roman" w:hAnsi="Times New Roman"/>
          <w:lang w:val="en-US"/>
        </w:rPr>
        <w:t xml:space="preserve"> Vivir en San Juan / Luis =&gt; </w:t>
      </w:r>
      <w:r>
        <w:rPr>
          <w:rFonts w:ascii="Times New Roman" w:cs="Times New Roman" w:hAnsi="Times New Roman"/>
          <w:b/>
          <w:bCs/>
          <w:lang w:val="en-US"/>
        </w:rPr>
        <w:t>Luis vivía en San Juan.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bCs/>
          <w:lang w:val="en-US"/>
        </w:rPr>
        <w:t>1.</w:t>
      </w:r>
      <w:r>
        <w:rPr>
          <w:rFonts w:ascii="Times New Roman" w:cs="Times New Roman" w:hAnsi="Times New Roman"/>
          <w:b/>
          <w:bCs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lang w:val="en-US"/>
        </w:rPr>
        <w:t>Jugar con muñecas/Estela y Aida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2. Ver el televisor/Jaime y yo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3. Ir de vacaciones a Canadá/mis hermanos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4. Salir de la casa sin permiso/Edmundo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5. Comer galletas con leche/Verónica y Mónica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6. Llevarse bien con los otros niños/yo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7. Vestirse con ropa de colores/tú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8. Correr atrás de su perro/los de la familia Gómez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9. Tomar Coca-Cola en el parque/él</w:t>
      </w:r>
    </w:p>
    <w:p>
      <w:pPr>
        <w:pStyle w:val="style0"/>
        <w:spacing w:line="100" w:lineRule="atLeast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10. Plantar flores en el jardín/Silvia y Tito</w:t>
      </w:r>
    </w:p>
    <w:p>
      <w:pPr>
        <w:pStyle w:val="style0"/>
        <w:spacing w:line="100" w:lineRule="atLeas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III. Recuerdos juveniles. </w:t>
      </w:r>
      <w:r>
        <w:rPr>
          <w:rFonts w:ascii="Times New Roman" w:cs="Times New Roman" w:hAnsi="Times New Roman"/>
          <w:lang w:val="en-US"/>
        </w:rPr>
        <w:t xml:space="preserve">Complete la narración con la forma correcta del </w:t>
      </w:r>
      <w:r>
        <w:rPr>
          <w:rFonts w:ascii="Times New Roman" w:cs="Times New Roman" w:hAnsi="Times New Roman"/>
          <w:b/>
          <w:lang w:val="en-US"/>
        </w:rPr>
        <w:t>imperfecto</w:t>
      </w:r>
      <w:r>
        <w:rPr>
          <w:rFonts w:ascii="Times New Roman" w:cs="Times New Roman" w:hAnsi="Times New Roman"/>
          <w:lang w:val="en-US"/>
        </w:rPr>
        <w:t xml:space="preserve"> de los verbos entre paréntesis.</w:t>
      </w:r>
    </w:p>
    <w:p>
      <w:pPr>
        <w:pStyle w:val="style0"/>
        <w:spacing w:line="100" w:lineRule="atLeas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Cuando _______________________ (tener; yo) catorce años, _____________________ (vivir; nosotros) en el campo. __________________ (Ir; yo) al colegio en una ciudad cerca de casa y a veces ____________________ (volver; yo) tarde porque _______________________ (preferir) quedarme a jugar con mis amigos. Ellos a veces _____________________ (venir) a visitarnos especialmente cuando ______________________ (ser) el cumpleaños de mi madre. Siempre lo ______________________ (celebrar; nosotros) con una gran fiesta y ese día mi padre _________________________ (hacer) todos los preparativos y _______________________ (cocinar) él mismo. Nos _______________________ (visitar) parientes de todas partes y siempre __________________ (quedarse) algunos con nosotros por dos o tres días. Durante esos días ____________________ (dormir; nosotros) poco porque mis primos y yo ______________ (acostarse) en la sala de recreo y allí siempre ___________________ (haber) gente hasta muy tarde. Todos nosotros lo _________________ (pasar) muy bien. Pero ésos _______________  (ser) otros tiempos, claro.</w:t>
      </w:r>
    </w:p>
    <w:p>
      <w:pPr>
        <w:pStyle w:val="style0"/>
        <w:spacing w:line="100" w:lineRule="atLeas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IV a). </w:t>
      </w:r>
      <w:r>
        <w:rPr>
          <w:rFonts w:ascii="Times New Roman" w:cs="Times New Roman" w:hAnsi="Times New Roman"/>
          <w:lang w:val="en-US"/>
        </w:rPr>
        <w:t>Escriba el imperfecto de cada verbo entre paréntesis.</w:t>
      </w:r>
    </w:p>
    <w:p>
      <w:pPr>
        <w:pStyle w:val="style0"/>
        <w:spacing w:line="100" w:lineRule="atLeast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>Cuando yo _____________________ (ser) un niño de siete años la vida no me ______________ (parecer) nada complicada. ____________________ (Pasar) los días jugando, inventando amigos, y conversando con mis juguetes. Me ______________________ (encantar) un juguete que todavía guardo en mi dormitorio: un tigre de peluche con el cual ______________________ (soler) tener conversaciones animadas por la noche. Cuando el hijo de los vecinos _____________________ (venir) a jugar conmigo, nosotros siempre ______________________ (jugar) con el tigre de peluche y le ________________________ (hacer) preguntas sobre su vida en la jungla. ______________ (Divertirse) mucho y siempre _____________________ (llevarse) bien, especialmente cuando mi juguete favorito nos _____________________ (ayudar) a crear un mundo fantástico.</w:t>
      </w:r>
    </w:p>
    <w:p>
      <w:pPr>
        <w:pStyle w:val="style32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</w:r>
    </w:p>
    <w:p>
      <w:pPr>
        <w:pStyle w:val="style32"/>
        <w:jc w:val="left"/>
        <w:rPr>
          <w:rFonts w:ascii="Times New Roman" w:hAnsi="Times New Roman"/>
          <w:b w:val="false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b).  </w:t>
      </w:r>
      <w:r>
        <w:rPr>
          <w:rFonts w:ascii="Times New Roman" w:hAnsi="Times New Roman"/>
          <w:b w:val="false"/>
          <w:color w:val="000000"/>
          <w:sz w:val="22"/>
          <w:szCs w:val="22"/>
          <w:lang w:val="en-US"/>
        </w:rPr>
        <w:t>Cuando yo ____________ (tener) ocho años, mi hermano y yo ____________ (pelear) mucho pero siempre ____________ (jugar) juntos.  Como yo ____________ (ser) el mayor, ____________ (tener) muchos juguetes.  Mi hermano también  ____________ (tener) juguetes pero siempre ____________ (querer) jugar con los míos.  Como yo ____________ (saber)  que él ____________ (querer) mis juguetes, siempre ____________ (hacer) tratos-</w:t>
      </w:r>
      <w:r>
        <w:rPr>
          <w:rFonts w:ascii="Times New Roman" w:hAnsi="Times New Roman"/>
          <w:b w:val="false"/>
          <w:i/>
          <w:color w:val="000000"/>
          <w:sz w:val="22"/>
          <w:szCs w:val="22"/>
          <w:lang w:val="en-US"/>
        </w:rPr>
        <w:t>deals</w:t>
      </w:r>
      <w:r>
        <w:rPr>
          <w:rFonts w:ascii="Times New Roman" w:hAnsi="Times New Roman"/>
          <w:b w:val="false"/>
          <w:color w:val="000000"/>
          <w:sz w:val="22"/>
          <w:szCs w:val="22"/>
          <w:lang w:val="en-US"/>
        </w:rPr>
        <w:t xml:space="preserve"> con él.  Yo  ____________ (comerse) sus dulces y él ____________ (poder) jugar con todas mis cosas.  Con nuestros padres ____________ (ir) de viaje todos los veranos.   Nosotros ____________ (pasar) mucho tiempo en el campo con los abuelos.  No ____________ (hacer) nada de tarea.  Nosotros ____________ (ir) al río a pescar o a veces ____________ (quedarse</w:t>
      </w:r>
      <w:r>
        <w:rPr>
          <w:rFonts w:ascii="Times New Roman" w:hAnsi="Times New Roman"/>
          <w:b w:val="false"/>
          <w:i/>
          <w:color w:val="000000"/>
          <w:sz w:val="22"/>
          <w:szCs w:val="22"/>
          <w:lang w:val="en-US"/>
        </w:rPr>
        <w:t>-remain</w:t>
      </w:r>
      <w:r>
        <w:rPr>
          <w:rFonts w:ascii="Times New Roman" w:hAnsi="Times New Roman"/>
          <w:b w:val="false"/>
          <w:color w:val="000000"/>
          <w:sz w:val="22"/>
          <w:szCs w:val="22"/>
          <w:lang w:val="en-US"/>
        </w:rPr>
        <w:t>) en casa y ____________ (descansar) todo el día.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Pretérito o imperfecto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b/>
          <w:color w:val="003333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  <w:t>Naufragio</w:t>
      </w:r>
      <w:r>
        <w:rPr>
          <w:rFonts w:ascii="Times New Roman" w:cs="Times New Roman" w:hAnsi="Times New Roman"/>
          <w:b/>
          <w:color w:val="003333"/>
          <w:lang w:val="en-US"/>
        </w:rPr>
        <w:t xml:space="preserve">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  <w:t>Marta y María ______________________ (hacer) un viaje en barco en el cual _______________ (naufragar). El barco pasaba cerca del Artico, donde _______________________ (haber) muchos témpanos de hielo (icebergs) que _________________________ (flotar) en el mar. Marta y María _______________________ (conseguir) un bote y con él _________________________ (llegar) a una pequeña isla de hielo. No había nada en la isla, sólo un cajón (box) que ellas __________________________ (traer) en el bote. El cajón ________________________ (ser) de madera y Marta se ______________________ (sentar) en él. Las chicas ____________________  (estar) temblando de frío, aunque todavía no ______________________ (ser) invierno en el Artico. María _____________ (tener) una idea: ella _______________ (romper) el cajón donde Marta ______________ (estar) sentada y con unos fósforos que _______________ (tener), __________________ (encender) un buen fuego con las tablas (</w:t>
      </w:r>
      <w:r>
        <w:rPr>
          <w:rFonts w:ascii="Times New Roman" w:cs="Times New Roman" w:hAnsi="Times New Roman"/>
          <w:i/>
          <w:color w:val="003333"/>
          <w:lang w:val="en-US"/>
        </w:rPr>
        <w:t>boards</w:t>
      </w:r>
      <w:r>
        <w:rPr>
          <w:rFonts w:ascii="Times New Roman" w:cs="Times New Roman" w:hAnsi="Times New Roman"/>
          <w:color w:val="003333"/>
          <w:lang w:val="en-US"/>
        </w:rPr>
        <w:t xml:space="preserve">) del cajón. El fuego ______________ (tener) una llama caliente y agradable y un poco de humo. iLas chicas se ___________________ (poner) muy contentas! Pero por el calor del fuego, el hielo se ___________________ (derretir) y ellas __________________ (caer) al mar donde se ________________ (ahogar = </w:t>
      </w:r>
      <w:r>
        <w:rPr>
          <w:rFonts w:ascii="Times New Roman" w:cs="Times New Roman" w:hAnsi="Times New Roman"/>
          <w:i/>
          <w:color w:val="003333"/>
          <w:lang w:val="en-US"/>
        </w:rPr>
        <w:t>to drown</w:t>
      </w:r>
      <w:r>
        <w:rPr>
          <w:rFonts w:ascii="Times New Roman" w:cs="Times New Roman" w:hAnsi="Times New Roman"/>
          <w:color w:val="003333"/>
          <w:lang w:val="en-US"/>
        </w:rPr>
        <w:t>) porque no ___________________ (saber) nadar.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b/>
          <w:color w:val="003333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  <w:t>Problemas con la calefacción</w:t>
      </w:r>
      <w:r>
        <w:rPr>
          <w:rFonts w:ascii="Times New Roman" w:cs="Times New Roman" w:hAnsi="Times New Roman"/>
          <w:b/>
          <w:color w:val="003333"/>
          <w:lang w:val="en-US"/>
        </w:rPr>
        <w:t xml:space="preserve">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  <w:t xml:space="preserve">Cuando Ester  __________________ (levantarse), ___________ (hacer) mucho frío en su apartamento. _______________ (cerrar) con cuidado todas las ventanas, pero todavía ______________ (tener) frío. _____________  (parecer) que la calefacción no ________________ (funcionar). Se ________________ (preparar) una taza de té, se _______________ (poner) otro suéter y ______________ (llamar) al dueño del edificio para decirle lo que ________________ (pasar). El dueño le dijo que ya lo ______________ (saber) y que un técnico _____________ (ir) a venir en seguida. Mientras Ester lo  ________________ (esperar), __________________ (llamar) a su amiga, quien ______________ (ser) su vecina, para saber qué hacía para abrigarse.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b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  <w:t> </w:t>
      </w:r>
      <w:r>
        <w:rPr>
          <w:rFonts w:ascii="Times New Roman" w:cs="Times New Roman" w:hAnsi="Times New Roman"/>
          <w:b/>
          <w:color w:val="000000"/>
          <w:lang w:val="en-US"/>
        </w:rPr>
        <w:t>Descanso de los estudios</w:t>
      </w:r>
      <w:r>
        <w:rPr>
          <w:rFonts w:ascii="Times New Roman" w:cs="Times New Roman" w:hAnsi="Times New Roman"/>
          <w:b/>
          <w:color w:val="003333"/>
          <w:lang w:val="en-US"/>
        </w:rPr>
        <w:t xml:space="preserve">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  <w:t>Pablo ____________ (estudiar) cuando Soledad _____________ (entrar) en el cuarto. Le _____________ (preguntar) a Pablo si ______________ (querer) ir al cine con ella. Pablo le ________________ (decir) que sí porque se ______________ (sentir) un poco aburrido con los estudios. Los dos _______________  (salir) rápido para el cine. __________________   (ver) una película cómica y se _________________ (reir) mucho. Luego, como _____________ (hacer) frío, ________________ (entrar) a un bar y _____________ (tomar) un chocolate. _______________ (ser) las dos de la mañana cuando por fin ________________ (regresar) a casa. Soledad se ______________ (acostar) inmediatamente porque _______________ (estar) cansada, pero Pablo _________________ (ponerse) a estudiar otra vez.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b/>
          <w:color w:val="003333"/>
          <w:sz w:val="28"/>
          <w:szCs w:val="28"/>
        </w:rPr>
      </w:pPr>
      <w:r>
        <w:rPr>
          <w:rFonts w:ascii="Times New Roman" w:cs="Times New Roman" w:hAnsi="Times New Roman"/>
          <w:b/>
          <w:color w:val="003333"/>
          <w:sz w:val="28"/>
          <w:szCs w:val="28"/>
        </w:rPr>
        <w:t>Double object pronouns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  <w:t xml:space="preserve">Complete las frases con los </w:t>
      </w:r>
      <w:r>
        <w:rPr>
          <w:rFonts w:ascii="Times New Roman" w:cs="Times New Roman" w:hAnsi="Times New Roman"/>
          <w:b/>
          <w:color w:val="003333"/>
          <w:lang w:val="en-US"/>
        </w:rPr>
        <w:t>pronombres de</w:t>
      </w:r>
      <w:r>
        <w:rPr>
          <w:rFonts w:ascii="Times New Roman" w:cs="Times New Roman" w:hAnsi="Times New Roman"/>
          <w:color w:val="003333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3333"/>
          <w:lang w:val="en-US"/>
        </w:rPr>
        <w:t>objeto directo e indirecto</w:t>
      </w:r>
      <w:r>
        <w:rPr>
          <w:rFonts w:ascii="Times New Roman" w:cs="Times New Roman" w:hAnsi="Times New Roman"/>
          <w:color w:val="003333"/>
          <w:lang w:val="en-US"/>
        </w:rPr>
        <w:t xml:space="preserve">. </w:t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15"/>
          <w:left w:type="dxa" w:w="15"/>
          <w:bottom w:type="dxa" w:w="15"/>
          <w:right w:type="dxa" w:w="15"/>
        </w:tblCellMar>
      </w:tblPr>
      <w:tblGrid>
        <w:gridCol w:w="8897"/>
        <w:gridCol w:w="102"/>
      </w:tblGrid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Oscar compró pantalones nuevos a Pedro.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 xml:space="preserve">Oscar ________   _______ compró. 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María compró los boletos a Ramiro.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María _______   _________ compró.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Luisa cocinó un pastel a mamá.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Luisa _______   ________ cocinó.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Yo recibí una carta al mensajero.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Yo _______   ________ recibí.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Mario tira el bumerang de madera a Felipe.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Mario _________   ________ tira.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Papá trajo una librera a Camila.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Papá __________   __________ trajo.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Nosotros cargamos la computadora al maestro.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Nosotros _______   _______ cargamos.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Diego compró flores a la abuela.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Diego ________   ________ compró.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Los maestros corrigen la tarea a los alumnos.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>Los maestros _______   ________ corrigen.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  <w:lang w:val="en-US"/>
              </w:rPr>
              <w:t xml:space="preserve">José y Carmen pidieron una soda al mesero. </w:t>
            </w:r>
            <w:r>
              <w:rPr>
                <w:rFonts w:ascii="Times New Roman" w:cs="Times New Roman" w:eastAsia="Times New Roman" w:hAnsi="Times New Roman"/>
                <w:color w:val="333333"/>
              </w:rPr>
              <w:t xml:space="preserve">José y Carmen ________   _______ pidieron. </w:t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29"/>
              <w:spacing w:after="0" w:before="0" w:line="100" w:lineRule="atLeast"/>
              <w:contextualSpacing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</w:rPr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Verdana" w:cs="Times New Roman" w:eastAsia="Times New Roman" w:hAnsi="Verdana"/>
                <w:color w:val="333333"/>
              </w:rPr>
            </w:pPr>
            <w:r>
              <w:rPr>
                <w:rFonts w:ascii="Verdana" w:cs="Times New Roman" w:eastAsia="Times New Roman" w:hAnsi="Verdana"/>
                <w:color w:val="333333"/>
              </w:rPr>
            </w:r>
          </w:p>
        </w:tc>
      </w:tr>
      <w:tr>
        <w:trPr>
          <w:trHeight w:hRule="atLeast" w:val="43"/>
          <w:cantSplit w:val="false"/>
        </w:trPr>
        <w:tc>
          <w:tcPr>
            <w:tcW w:type="dxa" w:w="8897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ind w:hanging="0" w:left="360" w:right="0"/>
              <w:contextualSpacing w:val="false"/>
              <w:rPr>
                <w:rFonts w:ascii="Times New Roman" w:cs="Times New Roman" w:eastAsia="Times New Roman" w:hAnsi="Times New Roman"/>
                <w:color w:val="333333"/>
              </w:rPr>
            </w:pPr>
            <w:r>
              <w:rPr>
                <w:rFonts w:ascii="Times New Roman" w:cs="Times New Roman" w:eastAsia="Times New Roman" w:hAnsi="Times New Roman"/>
                <w:color w:val="333333"/>
              </w:rPr>
            </w:r>
          </w:p>
        </w:tc>
        <w:tc>
          <w:tcPr>
            <w:tcW w:type="dxa" w:w="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</w:tbl>
    <w:p>
      <w:pPr>
        <w:pStyle w:val="style0"/>
        <w:spacing w:after="10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lang w:val="en-US"/>
        </w:rPr>
      </w:pPr>
      <w:r>
        <w:rPr>
          <w:rFonts w:ascii="Times New Roman" w:cs="Times New Roman" w:eastAsia="Times New Roman" w:hAnsi="Times New Roman"/>
          <w:b/>
          <w:bCs/>
          <w:color w:val="000000"/>
          <w:lang w:val="en-US"/>
        </w:rPr>
        <w:t>Complete las frases con los pronombres de objeto directo e indirecto</w:t>
      </w:r>
      <w:r>
        <w:rPr>
          <w:rFonts w:ascii="Times New Roman" w:cs="Times New Roman" w:eastAsia="Times New Roman" w:hAnsi="Times New Roman"/>
          <w:color w:val="000000"/>
          <w:lang w:val="en-US"/>
        </w:rPr>
        <w:t xml:space="preserve">.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u w:val="single"/>
          <w:lang w:val="en-US"/>
        </w:rPr>
        <w:t>Ejemplo</w:t>
      </w:r>
      <w:r>
        <w:rPr>
          <w:rFonts w:ascii="Times New Roman" w:cs="Times New Roman" w:eastAsia="Times New Roman" w:hAnsi="Times New Roman"/>
          <w:color w:val="000000"/>
          <w:lang w:val="en-US"/>
        </w:rPr>
        <w:t>: Rafael me contó un chiste. --&gt; Rafael me lo contó.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lang w:val="en-US"/>
        </w:rPr>
      </w:pPr>
      <w:r>
        <w:rPr>
          <w:rFonts w:ascii="Times New Roman" w:cs="Times New Roman" w:eastAsia="Times New Roman" w:hAnsi="Times New Roman"/>
          <w:color w:val="000000"/>
          <w:lang w:val="en-US"/>
        </w:rPr>
      </w:r>
    </w:p>
    <w:p>
      <w:pPr>
        <w:pStyle w:val="style0"/>
        <w:pBdr>
          <w:top w:val="nil"/>
          <w:left w:val="nil"/>
          <w:bottom w:color="00000A" w:space="0" w:sz="6" w:val="single"/>
          <w:insideH w:color="00000A" w:space="0" w:sz="6" w:val="single"/>
          <w:right w:val="nil"/>
          <w:insideV w:val="nil"/>
        </w:pBdr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vanish/>
        </w:rPr>
      </w:pPr>
      <w:r>
        <w:rPr>
          <w:rFonts w:ascii="Times New Roman" w:cs="Times New Roman" w:eastAsia="Times New Roman" w:hAnsi="Times New Roman"/>
          <w:vanish/>
        </w:rPr>
        <w:t>Top of Form</w:t>
      </w:r>
    </w:p>
    <w:tbl>
      <w:tblPr>
        <w:tblW w:type="dxa" w:w="9360"/>
        <w:jc w:val="center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45"/>
          <w:left w:type="dxa" w:w="45"/>
          <w:bottom w:type="dxa" w:w="45"/>
          <w:right w:type="dxa" w:w="45"/>
        </w:tblCellMar>
      </w:tblPr>
      <w:tblGrid>
        <w:gridCol w:w="4524"/>
        <w:gridCol w:w="1102"/>
        <w:gridCol w:w="3612"/>
        <w:gridCol w:w="121"/>
      </w:tblGrid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1. La madre le lee el libro al niño.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Ella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lee.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type id="shapetype_75" coordsize="21600,21600" o:spt="75" adj="2700" path="m,l21600,l21600,21600l,21600xm@0@0l@0@2l@1@2l@1@0xe">
                    <v:stroke joinstyle="miter"/>
                    <v:formulas>
                      <v:f eqn="val #0"/>
                      <v:f eqn="sum width 0 @0"/>
                      <v:f eqn="sum height 0 @0"/>
                    </v:formulas>
                    <v:path gradientshapeok="t" o:connecttype="rect" textboxrect="@0,@0,@1,@2"/>
                    <v:handles>
                      <v:h position="@0,0"/>
                    </v:handles>
                  </v:shapetype>
                  <v:shape id="shape_0" style="position:absolute;margin-left:0pt;margin-top:0pt;width:71.95pt;height:17.95pt" type="shapetype_75">
                    <v:fill detectmouseclick="t" r:id="rId2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type id="shapetype_75" coordsize="21600,21600" o:spt="75" adj="2700" path="m,l21600,l21600,21600l,21600xm@0@0l@0@2l@1@2l@1@0xe">
                    <v:stroke joinstyle="miter"/>
                    <v:formulas>
                      <v:f eqn="val #0"/>
                      <v:f eqn="sum width 0 @0"/>
                      <v:f eqn="sum height 0 @0"/>
                    </v:formulas>
                    <v:path gradientshapeok="t" o:connecttype="rect" textboxrect="@0,@0,@1,@2"/>
                    <v:handles>
                      <v:h position="@0,0"/>
                    </v:handles>
                  </v:shapetype>
                  <v:shape id="shape_0" style="position:absolute;margin-left:0pt;margin-top:0pt;width:71.95pt;height:17.95pt" type="shapetype_75">
                    <v:fill detectmouseclick="t" r:id="rId2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2. Marta te enseña las fotos.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Marta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enseña.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3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3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3. Sara les vende la moto a sus amigos.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Sara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vende.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4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4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4. Ella nos sirve unas gambas.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Ella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sirve.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5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5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5. Sofía me compra unos sellos.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Sofía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compra.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6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6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6. Lola les pide a Uds. un favor grande.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Lola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pide.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7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7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7. Tú y yo le damos cien dólares a Luis.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Tú y yo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damos.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8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8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8. Tu padre te paga las cuentas.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Tu padre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paga.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9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9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9. Ellos nos dicen un chiste bueno.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Ellos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dicen.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10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10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  <w:t xml:space="preserve">10. Mis tíos me muestran una foto. </w:t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Mis tíos </w:t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  <w:t xml:space="preserve">_________________ muestran. </w:t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pict>
                  <v:shape id="shape_0" style="position:absolute;margin-left:0pt;margin-top:0pt;width:71.95pt;height:17.95pt" type="shapetype_75">
                    <v:fill detectmouseclick="t" r:id="rId11"/>
                    <v:wrap v:type="none"/>
                    <v:stroke color="#3465af" endcap="flat" joinstyle="round"/>
                  </v:shape>
                </w:pict>
              </w:rPr>
            </w:pPr>
            <w:r>
              <w:rPr>
                <w:pict>
                  <v:shape id="shape_0" style="position:absolute;margin-left:0pt;margin-top:0pt;width:71.95pt;height:17.95pt" type="shapetype_75">
                    <v:fill detectmouseclick="t" r:id="rId11"/>
                    <v:wrap v:type="none"/>
                    <v:stroke color="#3465af" endcap="flat" joinstyle="round"/>
                  </v:shape>
                </w:pict>
              </w:rPr>
            </w:r>
          </w:p>
        </w:tc>
      </w:tr>
      <w:tr>
        <w:trPr>
          <w:cantSplit w:val="false"/>
        </w:trPr>
        <w:tc>
          <w:tcPr>
            <w:tcW w:type="dxa" w:w="452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val="en-US"/>
              </w:rPr>
            </w:r>
          </w:p>
        </w:tc>
        <w:tc>
          <w:tcPr>
            <w:tcW w:type="dxa" w:w="110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</w:r>
          </w:p>
        </w:tc>
        <w:tc>
          <w:tcPr>
            <w:tcW w:type="dxa" w:w="361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</w:r>
          </w:p>
        </w:tc>
        <w:tc>
          <w:tcPr>
            <w:tcW w:type="dxa" w:w="121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color w:val="000000"/>
              </w:rPr>
            </w:r>
          </w:p>
        </w:tc>
      </w:tr>
    </w:tbl>
    <w:p>
      <w:pPr>
        <w:pStyle w:val="style0"/>
        <w:pBdr>
          <w:top w:color="00000A" w:space="0" w:sz="6" w:val="single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contextualSpacing w:val="false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</w:r>
    </w:p>
    <w:p>
      <w:pPr>
        <w:pStyle w:val="style0"/>
        <w:pBdr>
          <w:top w:color="00000A" w:space="0" w:sz="6" w:val="single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contextualSpacing w:val="false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The uses of SE</w:t>
      </w:r>
    </w:p>
    <w:p>
      <w:pPr>
        <w:pStyle w:val="style0"/>
        <w:pBdr>
          <w:top w:color="00000A" w:space="0" w:sz="6" w:val="single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contextualSpacing w:val="false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</w:r>
    </w:p>
    <w:p>
      <w:pPr>
        <w:pStyle w:val="style0"/>
        <w:pBdr>
          <w:top w:color="00000A" w:space="0" w:sz="6" w:val="single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vanish/>
          <w:lang w:val="en-US"/>
        </w:rPr>
      </w:pPr>
      <w:r>
        <w:rPr>
          <w:rFonts w:ascii="Times New Roman" w:cs="Times New Roman" w:hAnsi="Times New Roman"/>
          <w:lang w:val="en-US"/>
        </w:rPr>
        <w:t xml:space="preserve">El “se” impersonal </w:t>
      </w:r>
      <w:r>
        <w:rPr>
          <w:rFonts w:ascii="Times New Roman" w:cs="Times New Roman" w:eastAsia="Times New Roman" w:hAnsi="Times New Roman"/>
          <w:vanish/>
          <w:lang w:val="en-US"/>
        </w:rPr>
        <w:t>Bottom of Form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hAnsi="Times New Roman"/>
          <w:color w:val="003333"/>
          <w:lang w:val="en-US"/>
        </w:rPr>
      </w:pPr>
      <w:r>
        <w:rPr>
          <w:rFonts w:ascii="Times New Roman" w:cs="Times New Roman" w:hAnsi="Times New Roman"/>
          <w:color w:val="003333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iCs/>
          <w:color w:val="000000"/>
          <w:lang w:val="en-US"/>
        </w:rPr>
      </w:pPr>
      <w:r>
        <w:rPr>
          <w:rFonts w:ascii="Times New Roman" w:cs="Times New Roman" w:hAnsi="Times New Roman"/>
          <w:bCs/>
          <w:iCs/>
          <w:color w:val="000000"/>
          <w:lang w:val="en-US"/>
        </w:rPr>
        <w:t xml:space="preserve">1: ¿Qué se dice? </w:t>
      </w:r>
      <w:r>
        <w:rPr>
          <w:rFonts w:ascii="Times New Roman" w:cs="Times New Roman" w:hAnsi="Times New Roman"/>
          <w:iCs/>
          <w:color w:val="000000"/>
          <w:lang w:val="en-US"/>
        </w:rPr>
        <w:t>Complete cada uno de los espacios con el verbo en la forma impersonal.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Cs/>
          <w:iCs/>
          <w:color w:val="000000"/>
          <w:lang w:val="en-US"/>
        </w:rPr>
      </w:pPr>
      <w:r>
        <w:rPr>
          <w:rFonts w:ascii="Times New Roman" w:cs="Times New Roman" w:hAnsi="Times New Roman"/>
          <w:bCs/>
          <w:iCs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bCs/>
          <w:iCs/>
          <w:color w:val="000000"/>
          <w:lang w:val="en-US"/>
        </w:rPr>
      </w:pPr>
      <w:r>
        <w:rPr>
          <w:rFonts w:ascii="Times New Roman" w:cs="Times New Roman" w:hAnsi="Times New Roman"/>
          <w:b/>
          <w:bCs/>
          <w:iCs/>
          <w:color w:val="000000"/>
          <w:lang w:val="en-US"/>
        </w:rPr>
        <w:t>La vida en Madrid, España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Cs/>
          <w:iCs/>
          <w:color w:val="000000"/>
          <w:lang w:val="en-US"/>
        </w:rPr>
      </w:pPr>
      <w:r>
        <w:rPr>
          <w:rFonts w:ascii="Times New Roman" w:cs="Times New Roman" w:hAnsi="Times New Roman"/>
          <w:bCs/>
          <w:iCs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iCs/>
          <w:color w:val="000000"/>
          <w:lang w:val="en-US"/>
        </w:rPr>
      </w:pPr>
      <w:r>
        <w:rPr>
          <w:rFonts w:ascii="Times New Roman" w:cs="Times New Roman" w:hAnsi="Times New Roman"/>
          <w:iCs/>
          <w:color w:val="000000"/>
          <w:lang w:val="en-US"/>
        </w:rPr>
        <w:t>_____________________ (decir) que en Madrid, España no se puede comer antes de la ocho de la noche. ________________ (comer) tarde y luego _____________ (salir) a bailar. ____________________ (ver) a mucha gente en las calles por la noche y _________________________ (encontrar) muchos cafés y clubes llenos de jóvenes madrileños. No _____________________ (saber) como empezó esta vida nocturna pero no se puede evitar de vivir así después de un mes en España.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iCs/>
          <w:color w:val="000000"/>
          <w:lang w:val="en-US"/>
        </w:rPr>
      </w:pPr>
      <w:r>
        <w:rPr>
          <w:rFonts w:ascii="Times New Roman" w:cs="Times New Roman" w:hAnsi="Times New Roman"/>
          <w:iCs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bCs/>
          <w:iCs/>
          <w:color w:val="000000"/>
          <w:lang w:val="en-US"/>
        </w:rPr>
        <w:t>2: ¿Correcta o incorrecta</w:t>
      </w:r>
      <w:r>
        <w:rPr>
          <w:rFonts w:ascii="Times New Roman" w:cs="Times New Roman" w:hAnsi="Times New Roman"/>
          <w:color w:val="000000"/>
          <w:lang w:val="en-US"/>
        </w:rPr>
        <w:t>? Lea cada una de las siguientes ideas e indique si es correcta o incorrecta gramaticalmente.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pide una pizza.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abre</w:t>
      </w:r>
      <w:r>
        <w:rPr>
          <w:rFonts w:ascii="Times New Roman" w:cs="Times New Roman" w:hAnsi="Times New Roman"/>
          <w:color w:val="000066"/>
          <w:lang w:val="en-US"/>
        </w:rPr>
        <w:t xml:space="preserve">n las </w:t>
      </w:r>
      <w:r>
        <w:rPr>
          <w:rFonts w:ascii="Times New Roman" w:cs="Times New Roman" w:hAnsi="Times New Roman"/>
          <w:color w:val="000000"/>
          <w:lang w:val="en-US"/>
        </w:rPr>
        <w:t>tiendas del centro.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busca administradores más responsables.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encuentran los libros en la librería.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escriben las ideas en español.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observa los árboles sin hojas.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(C) (I) Se sirve el desayuno a las siete.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bCs/>
          <w:iCs/>
          <w:color w:val="000000"/>
          <w:lang w:val="en-US"/>
        </w:rPr>
        <w:t xml:space="preserve">3: ¿Qué se hace? </w:t>
      </w:r>
      <w:r>
        <w:rPr>
          <w:rFonts w:ascii="Times New Roman" w:cs="Times New Roman" w:hAnsi="Times New Roman"/>
          <w:color w:val="000000"/>
          <w:lang w:val="en-US"/>
        </w:rPr>
        <w:t xml:space="preserve">Forme una idea con </w:t>
      </w:r>
      <w:r>
        <w:rPr>
          <w:rFonts w:ascii="Times New Roman" w:cs="Times New Roman" w:hAnsi="Times New Roman"/>
          <w:b/>
          <w:color w:val="000000"/>
          <w:lang w:val="en-US"/>
        </w:rPr>
        <w:t>se impersonal</w:t>
      </w:r>
      <w:r>
        <w:rPr>
          <w:rFonts w:ascii="Times New Roman" w:cs="Times New Roman" w:hAnsi="Times New Roman"/>
          <w:color w:val="000000"/>
          <w:lang w:val="en-US"/>
        </w:rPr>
        <w:t xml:space="preserve"> en la que describa qué hace uno en cada uno de los siguientes lugares o con cada uno de los siguientes verbos.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</w:r>
    </w:p>
    <w:p>
      <w:pPr>
        <w:sectPr>
          <w:headerReference r:id="rId12" w:type="default"/>
          <w:type w:val="nextPage"/>
          <w:pgSz w:h="15840" w:w="12240"/>
          <w:pgMar w:bottom="1440" w:footer="0" w:gutter="0" w:header="720" w:left="1440" w:right="1440" w:top="1440"/>
          <w:pgNumType w:fmt="decimal"/>
          <w:formProt w:val="false"/>
          <w:textDirection w:val="lrTb"/>
          <w:docGrid w:charSpace="4096" w:linePitch="360" w:type="default"/>
        </w:sectPr>
      </w:pP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color w:val="000000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  <w:t>Los lugares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color w:val="000000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biblioteca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el café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discoteca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escuela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piscina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playa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el restaurante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la tienda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el cine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color w:val="000000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color w:val="000000"/>
          <w:lang w:val="en-US"/>
        </w:rPr>
      </w:pPr>
      <w:r>
        <w:rPr>
          <w:rFonts w:ascii="Times New Roman" w:cs="Times New Roman" w:hAnsi="Times New Roman"/>
          <w:b/>
          <w:color w:val="000000"/>
          <w:lang w:val="en-US"/>
        </w:rPr>
        <w:t>Los verbos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aprender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bailar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beber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comprar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comer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jugar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leer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lang w:val="en-US"/>
        </w:rPr>
      </w:pPr>
      <w:r>
        <w:rPr>
          <w:rFonts w:ascii="Times New Roman" w:cs="Times New Roman" w:hAnsi="Times New Roman"/>
          <w:color w:val="000000"/>
          <w:lang w:val="en-US"/>
        </w:rPr>
        <w:t>nadar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asistir a</w:t>
      </w:r>
    </w:p>
    <w:p>
      <w:pPr>
        <w:pStyle w:val="style0"/>
        <w:rPr/>
      </w:pPr>
      <w:r>
        <w:rPr/>
      </w:r>
    </w:p>
    <w:sectPr>
      <w:type w:val="continuous"/>
      <w:pgSz w:h="15840" w:w="12240"/>
      <w:pgMar w:bottom="1440" w:footer="0" w:gutter="0" w:header="720" w:left="1440" w:right="1440" w:top="1440"/>
      <w:cols w:equalWidth="true" w:num="2" w:sep="true" w:space="720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style27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z-Top of Form Char"/>
    <w:basedOn w:val="style15"/>
    <w:next w:val="style18"/>
    <w:rPr>
      <w:rFonts w:ascii="Arial" w:cs="Arial" w:eastAsia="Times New Roman" w:hAnsi="Arial"/>
      <w:vanish/>
      <w:sz w:val="16"/>
      <w:szCs w:val="16"/>
    </w:rPr>
  </w:style>
  <w:style w:styleId="style19" w:type="character">
    <w:name w:val="z-Bottom of Form Char"/>
    <w:basedOn w:val="style15"/>
    <w:next w:val="style19"/>
    <w:rPr>
      <w:rFonts w:ascii="Arial" w:cs="Arial" w:eastAsia="Times New Roman" w:hAnsi="Arial"/>
      <w:vanish/>
      <w:sz w:val="16"/>
      <w:szCs w:val="16"/>
    </w:rPr>
  </w:style>
  <w:style w:styleId="style20" w:type="character">
    <w:name w:val="Strong Emphasis"/>
    <w:basedOn w:val="style15"/>
    <w:next w:val="style20"/>
    <w:rPr>
      <w:b/>
      <w:bCs/>
    </w:rPr>
  </w:style>
  <w:style w:styleId="style21" w:type="character">
    <w:name w:val="ListLabel 1"/>
    <w:next w:val="style21"/>
    <w:rPr>
      <w:rFonts w:cs="Courier New"/>
    </w:rPr>
  </w:style>
  <w:style w:styleId="style22" w:type="paragraph">
    <w:name w:val="Heading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Text Body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"/>
    <w:basedOn w:val="style23"/>
    <w:next w:val="style24"/>
    <w:pPr/>
    <w:rPr>
      <w:rFonts w:cs="Mangal"/>
    </w:rPr>
  </w:style>
  <w:style w:styleId="style25" w:type="paragraph">
    <w:name w:val="Caption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Index"/>
    <w:basedOn w:val="style0"/>
    <w:next w:val="style26"/>
    <w:pPr>
      <w:suppressLineNumbers/>
    </w:pPr>
    <w:rPr>
      <w:rFonts w:cs="Mangal"/>
    </w:rPr>
  </w:style>
  <w:style w:styleId="style27" w:type="paragraph">
    <w:name w:val="Header"/>
    <w:basedOn w:val="style0"/>
    <w:next w:val="style27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28" w:type="paragraph">
    <w:name w:val="Footer"/>
    <w:basedOn w:val="style0"/>
    <w:next w:val="style28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29" w:type="paragraph">
    <w:name w:val="List Paragraph"/>
    <w:basedOn w:val="style0"/>
    <w:next w:val="style29"/>
    <w:pPr>
      <w:spacing w:after="200" w:before="0"/>
      <w:ind w:hanging="0" w:left="720" w:right="0"/>
      <w:contextualSpacing/>
    </w:pPr>
    <w:rPr/>
  </w:style>
  <w:style w:styleId="style30" w:type="paragraph">
    <w:name w:val="HTML Top of Form"/>
    <w:basedOn w:val="style0"/>
    <w:next w:val="style30"/>
    <w:pPr>
      <w:pBdr>
        <w:top w:val="nil"/>
        <w:left w:val="nil"/>
        <w:bottom w:color="00000A" w:space="0" w:sz="6" w:val="single"/>
        <w:insideH w:color="00000A" w:space="0" w:sz="6" w:val="single"/>
        <w:right w:val="nil"/>
        <w:insideV w:val="nil"/>
      </w:pBdr>
      <w:spacing w:after="0" w:before="0" w:line="100" w:lineRule="atLeast"/>
      <w:contextualSpacing w:val="false"/>
      <w:jc w:val="center"/>
    </w:pPr>
    <w:rPr>
      <w:rFonts w:ascii="Arial" w:cs="Arial" w:eastAsia="Times New Roman" w:hAnsi="Arial"/>
      <w:vanish/>
      <w:sz w:val="16"/>
      <w:szCs w:val="16"/>
    </w:rPr>
  </w:style>
  <w:style w:styleId="style31" w:type="paragraph">
    <w:name w:val="HTML Bottom of Form"/>
    <w:basedOn w:val="style0"/>
    <w:next w:val="style31"/>
    <w:pPr>
      <w:pBdr>
        <w:top w:color="00000A" w:space="0" w:sz="6" w:val="single"/>
        <w:left w:val="nil"/>
        <w:bottom w:val="nil"/>
        <w:insideH w:val="nil"/>
        <w:right w:val="nil"/>
        <w:insideV w:val="nil"/>
      </w:pBdr>
      <w:spacing w:after="0" w:before="0" w:line="100" w:lineRule="atLeast"/>
      <w:contextualSpacing w:val="false"/>
      <w:jc w:val="center"/>
    </w:pPr>
    <w:rPr>
      <w:rFonts w:ascii="Arial" w:cs="Arial" w:eastAsia="Times New Roman" w:hAnsi="Arial"/>
      <w:vanish/>
      <w:sz w:val="16"/>
      <w:szCs w:val="16"/>
    </w:rPr>
  </w:style>
  <w:style w:styleId="style32" w:type="paragraph">
    <w:name w:val="Title Bold"/>
    <w:basedOn w:val="style0"/>
    <w:next w:val="style32"/>
    <w:pPr>
      <w:spacing w:after="0" w:before="0" w:line="100" w:lineRule="atLeast"/>
      <w:contextualSpacing w:val="false"/>
      <w:jc w:val="center"/>
    </w:pPr>
    <w:rPr>
      <w:rFonts w:ascii="Bookman Old Style" w:cs="Times New Roman" w:eastAsia="Times New Roman" w:hAnsi="Bookman Old Style"/>
      <w:b/>
      <w:sz w:val="3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image" Target="media/image2"/><Relationship Id="rId4" Type="http://schemas.openxmlformats.org/officeDocument/2006/relationships/image" Target="media/image3"/><Relationship Id="rId5" Type="http://schemas.openxmlformats.org/officeDocument/2006/relationships/image" Target="media/image4"/><Relationship Id="rId6" Type="http://schemas.openxmlformats.org/officeDocument/2006/relationships/image" Target="media/image5"/><Relationship Id="rId7" Type="http://schemas.openxmlformats.org/officeDocument/2006/relationships/image" Target="media/image6"/><Relationship Id="rId8" Type="http://schemas.openxmlformats.org/officeDocument/2006/relationships/image" Target="media/image7"/><Relationship Id="rId9" Type="http://schemas.openxmlformats.org/officeDocument/2006/relationships/image" Target="media/image8"/><Relationship Id="rId10" Type="http://schemas.openxmlformats.org/officeDocument/2006/relationships/image" Target="media/image9"/><Relationship Id="rId11" Type="http://schemas.openxmlformats.org/officeDocument/2006/relationships/image" Target="media/image10"/><Relationship Id="rId12" Type="http://schemas.openxmlformats.org/officeDocument/2006/relationships/header" Target="head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2013-01-14T17:03:00Z</dcterms:created>
  <dc:creator>martinezgu</dc:creator>
  <cp:lastModifiedBy>Martinez, Guillermo</cp:lastModifiedBy>
  <cp:lastPrinted>2012-11-28T21:44:00Z</cp:lastPrinted>
  <dcterms:modified xsi:type="dcterms:W3CDTF">2013-03-02T13:07:00Z</dcterms:modified>
  <cp:revision>4</cp:revision>
</cp:coreProperties>
</file>