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EF" w:rsidRDefault="00126B5F">
      <w:bookmarkStart w:id="0" w:name="_GoBack"/>
      <w:r>
        <w:rPr>
          <w:noProof/>
        </w:rPr>
        <w:drawing>
          <wp:inline distT="0" distB="0" distL="0" distR="0">
            <wp:extent cx="5943600" cy="29629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7-1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57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5F"/>
    <w:rsid w:val="00126B5F"/>
    <w:rsid w:val="0085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Perez, Richard A TSC_GL GRLK</dc:creator>
  <cp:lastModifiedBy>Perez, Richard A TSC_GL GRLK</cp:lastModifiedBy>
  <cp:revision>1</cp:revision>
  <dcterms:created xsi:type="dcterms:W3CDTF">2014-04-03T16:05:00Z</dcterms:created>
  <dcterms:modified xsi:type="dcterms:W3CDTF">2014-04-03T16:07:00Z</dcterms:modified>
</cp:coreProperties>
</file>