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67" w:rsidRDefault="00D16467" w:rsidP="00D16467">
      <w:pPr>
        <w:spacing w:after="0" w:line="240" w:lineRule="auto"/>
        <w:ind w:firstLine="720"/>
      </w:pPr>
      <w:hyperlink r:id="rId5" w:history="1">
        <w:r>
          <w:rPr>
            <w:rStyle w:val="Hyperlink"/>
          </w:rPr>
          <w:t>https://www.realtor.com/advice/buy/real-estate-contract-terms-home-buyers-should-know/</w:t>
        </w:r>
      </w:hyperlink>
    </w:p>
    <w:p w:rsidR="007B49EB" w:rsidRDefault="007B49EB">
      <w:bookmarkStart w:id="0" w:name="_GoBack"/>
      <w:bookmarkEnd w:id="0"/>
    </w:p>
    <w:sectPr w:rsidR="007B4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67"/>
    <w:rsid w:val="007B49EB"/>
    <w:rsid w:val="00D1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64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6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altor.com/advice/buy/real-estate-contract-terms-home-buyers-should-kn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</dc:creator>
  <cp:lastModifiedBy>Casey</cp:lastModifiedBy>
  <cp:revision>1</cp:revision>
  <dcterms:created xsi:type="dcterms:W3CDTF">2020-04-13T22:59:00Z</dcterms:created>
  <dcterms:modified xsi:type="dcterms:W3CDTF">2020-04-13T22:59:00Z</dcterms:modified>
</cp:coreProperties>
</file>