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27E" w:rsidRDefault="00FB627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2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27E" w:rsidSect="006245BC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7E"/>
    <w:rsid w:val="006245BC"/>
    <w:rsid w:val="00711FEB"/>
    <w:rsid w:val="00FB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C3A2A1"/>
  <w15:chartTrackingRefBased/>
  <w15:docId w15:val="{BE7DB23F-EA5F-5843-A7C2-EDE5EE95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27E"/>
    <w:rPr>
      <w:rFonts w:ascii="新細明體" w:eastAsia="新細明體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B627E"/>
    <w:rPr>
      <w:rFonts w:ascii="新細明體" w:eastAsia="新細明體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Yim, Chunho</dc:creator>
  <cp:keywords/>
  <dc:description/>
  <cp:lastModifiedBy>Yim, Chunho</cp:lastModifiedBy>
  <cp:revision>1</cp:revision>
  <dcterms:created xsi:type="dcterms:W3CDTF">2019-05-10T01:43:00Z</dcterms:created>
  <dcterms:modified xsi:type="dcterms:W3CDTF">2019-05-10T01:44:00Z</dcterms:modified>
</cp:coreProperties>
</file>