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54A" w:rsidRDefault="00412A59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-967105</wp:posOffset>
            </wp:positionH>
            <wp:positionV relativeFrom="margin">
              <wp:posOffset>-499745</wp:posOffset>
            </wp:positionV>
            <wp:extent cx="10219690" cy="644271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6" t="5464" r="44316" b="4894"/>
                    <a:stretch/>
                  </pic:blipFill>
                  <pic:spPr bwMode="auto">
                    <a:xfrm>
                      <a:off x="0" y="0"/>
                      <a:ext cx="10219690" cy="6442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sectPr w:rsidR="000A754A" w:rsidSect="00412A5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A59"/>
    <w:rsid w:val="00412A59"/>
    <w:rsid w:val="00ED4DD6"/>
    <w:rsid w:val="00F2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FC9E63-A37F-403B-9AFD-1E77A96D4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Delaware Technical Community College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S. Brown</dc:creator>
  <cp:keywords/>
  <dc:description/>
  <cp:lastModifiedBy>Gail S. Brown</cp:lastModifiedBy>
  <cp:revision>1</cp:revision>
  <dcterms:created xsi:type="dcterms:W3CDTF">2017-03-15T16:05:00Z</dcterms:created>
  <dcterms:modified xsi:type="dcterms:W3CDTF">2017-03-15T16:07:00Z</dcterms:modified>
</cp:coreProperties>
</file>