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6F" w:rsidRPr="00D97D67"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jc w:val="center"/>
      </w:pPr>
    </w:p>
    <w:p w:rsidR="00F0166F" w:rsidRDefault="00F0166F" w:rsidP="00BC5E4A">
      <w:pPr>
        <w:spacing w:after="120" w:line="480" w:lineRule="auto"/>
        <w:contextualSpacing/>
        <w:jc w:val="center"/>
      </w:pPr>
      <w:r>
        <w:t>Title</w:t>
      </w:r>
    </w:p>
    <w:p w:rsidR="00F0166F" w:rsidRDefault="00F0166F" w:rsidP="00BC5E4A">
      <w:pPr>
        <w:spacing w:after="120" w:line="480" w:lineRule="auto"/>
        <w:contextualSpacing/>
        <w:jc w:val="center"/>
      </w:pPr>
      <w:r>
        <w:t>Student’s name</w:t>
      </w:r>
    </w:p>
    <w:p w:rsidR="00F0166F" w:rsidRDefault="00F0166F" w:rsidP="00BC5E4A">
      <w:pPr>
        <w:spacing w:after="120" w:line="480" w:lineRule="auto"/>
        <w:contextualSpacing/>
        <w:jc w:val="center"/>
      </w:pPr>
      <w:r>
        <w:t>Instructor</w:t>
      </w:r>
    </w:p>
    <w:p w:rsidR="00F0166F" w:rsidRDefault="00F0166F" w:rsidP="00BC5E4A">
      <w:pPr>
        <w:spacing w:after="120" w:line="480" w:lineRule="auto"/>
        <w:contextualSpacing/>
        <w:jc w:val="center"/>
      </w:pPr>
      <w:r>
        <w:t>Course</w:t>
      </w:r>
    </w:p>
    <w:p w:rsidR="00F0166F" w:rsidRDefault="00F0166F" w:rsidP="00BC5E4A">
      <w:pPr>
        <w:spacing w:after="120" w:line="480" w:lineRule="auto"/>
        <w:contextualSpacing/>
        <w:jc w:val="center"/>
      </w:pPr>
      <w:r>
        <w:t>Date</w:t>
      </w: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F0166F" w:rsidRDefault="00F0166F" w:rsidP="00BC5E4A">
      <w:pPr>
        <w:spacing w:after="120" w:line="480" w:lineRule="auto"/>
        <w:contextualSpacing/>
      </w:pPr>
    </w:p>
    <w:p w:rsidR="00D84189" w:rsidRDefault="00D84189" w:rsidP="00BC5E4A">
      <w:pPr>
        <w:spacing w:after="120" w:line="480" w:lineRule="auto"/>
      </w:pPr>
    </w:p>
    <w:p w:rsidR="008A63EB" w:rsidRDefault="008A63EB" w:rsidP="00BC5E4A">
      <w:pPr>
        <w:spacing w:after="120" w:line="480" w:lineRule="auto"/>
      </w:pPr>
    </w:p>
    <w:p w:rsidR="001728EB" w:rsidRPr="001728EB" w:rsidRDefault="001728EB" w:rsidP="001728EB">
      <w:pPr>
        <w:pStyle w:val="NormalWeb"/>
        <w:spacing w:after="0" w:afterAutospacing="0" w:line="480" w:lineRule="auto"/>
        <w:ind w:firstLine="720"/>
        <w:contextualSpacing/>
        <w:jc w:val="center"/>
      </w:pPr>
      <w:r w:rsidRPr="001728EB">
        <w:lastRenderedPageBreak/>
        <w:t>QUALITY MANAGEMENT PLAN</w:t>
      </w:r>
    </w:p>
    <w:p w:rsidR="001728EB" w:rsidRPr="001728EB" w:rsidRDefault="001728EB" w:rsidP="001728EB">
      <w:pPr>
        <w:pStyle w:val="NormalWeb"/>
        <w:spacing w:after="0" w:afterAutospacing="0" w:line="480" w:lineRule="auto"/>
        <w:ind w:firstLine="720"/>
        <w:contextualSpacing/>
        <w:jc w:val="center"/>
      </w:pPr>
      <w:r w:rsidRPr="001728EB">
        <w:rPr>
          <w:rStyle w:val="Strong"/>
        </w:rPr>
        <w:t>Introduction</w:t>
      </w:r>
    </w:p>
    <w:p w:rsidR="001728EB" w:rsidRPr="001728EB" w:rsidRDefault="001728EB" w:rsidP="001728EB">
      <w:pPr>
        <w:pStyle w:val="NormalWeb"/>
        <w:spacing w:after="0" w:afterAutospacing="0" w:line="480" w:lineRule="auto"/>
        <w:ind w:firstLine="720"/>
        <w:contextualSpacing/>
      </w:pPr>
      <w:r w:rsidRPr="001728EB">
        <w:t>Quality management in project management is a systematic process that defines, obtains, and equips the project to deliver the product so that it can meet stakeholder expectations. The paper talks about the way a quality management plan contributes to project success and what is omitted in the event that it is left out. It further outlines the necessary components of an effective plan and gives an example of how it would work towards success in a project.</w:t>
      </w:r>
    </w:p>
    <w:p w:rsidR="001728EB" w:rsidRPr="001728EB" w:rsidRDefault="001728EB" w:rsidP="001728EB">
      <w:pPr>
        <w:pStyle w:val="NormalWeb"/>
        <w:spacing w:after="0" w:afterAutospacing="0" w:line="480" w:lineRule="auto"/>
        <w:ind w:firstLine="720"/>
        <w:contextualSpacing/>
      </w:pPr>
      <w:r w:rsidRPr="001728EB">
        <w:t>The importance of quality management in projects</w:t>
      </w:r>
    </w:p>
    <w:p w:rsidR="001728EB" w:rsidRPr="001728EB" w:rsidRDefault="001728EB" w:rsidP="001728EB">
      <w:pPr>
        <w:pStyle w:val="NormalWeb"/>
        <w:spacing w:after="0" w:afterAutospacing="0" w:line="480" w:lineRule="auto"/>
        <w:ind w:firstLine="720"/>
        <w:contextualSpacing/>
      </w:pPr>
      <w:r w:rsidRPr="001728EB">
        <w:t>A quality management plan is very essential in that it will put the project in a position to be able to offer services and/or products above the quality level that, at least, can satisfy the minimum required quality standard by the stakeholders, otherwise risking the project's failure. For example, the quality standards and assessment were not predetermined (</w:t>
      </w:r>
      <w:r w:rsidRPr="001728EB">
        <w:rPr>
          <w:color w:val="222222"/>
          <w:shd w:val="clear" w:color="auto" w:fill="FFFFFF"/>
        </w:rPr>
        <w:t>Arjmand, et al., 2020</w:t>
      </w:r>
      <w:r w:rsidRPr="001728EB">
        <w:t>). Deliverables of such a nature may not meet the requirements or expectations of the stakeholders, resulting in their dissatisfaction or, worse, project failure. Besides, quality planning will always result in more corrective actions and rework. This goes a long way in not only affecting the budget due to rising costs but also the project timeline, thereby compounding stakeholder frustration.</w:t>
      </w:r>
    </w:p>
    <w:p w:rsidR="001728EB" w:rsidRPr="001728EB" w:rsidRDefault="001728EB" w:rsidP="001728EB">
      <w:pPr>
        <w:pStyle w:val="NormalWeb"/>
        <w:spacing w:after="0" w:afterAutospacing="0" w:line="480" w:lineRule="auto"/>
        <w:ind w:firstLine="720"/>
        <w:contextualSpacing/>
        <w:jc w:val="center"/>
        <w:rPr>
          <w:b/>
        </w:rPr>
      </w:pPr>
      <w:r w:rsidRPr="001728EB">
        <w:rPr>
          <w:b/>
        </w:rPr>
        <w:t>The Consequences of Ignoring Quality Management</w:t>
      </w:r>
    </w:p>
    <w:p w:rsidR="001728EB" w:rsidRPr="001728EB" w:rsidRDefault="001728EB" w:rsidP="001728EB">
      <w:pPr>
        <w:pStyle w:val="NormalWeb"/>
        <w:spacing w:after="0" w:afterAutospacing="0" w:line="480" w:lineRule="auto"/>
        <w:ind w:firstLine="720"/>
        <w:contextualSpacing/>
      </w:pPr>
      <w:r w:rsidRPr="001728EB">
        <w:t>In the video "5 Results of Not Having a Quality Management Plan," Harry Hall discusses with his audience the results of not having a quality management plan. These include not being able to meet the needs and expectations of the sponsor, stakeholders, and users, which are paramount to success in any project (</w:t>
      </w:r>
      <w:r w:rsidRPr="001728EB">
        <w:rPr>
          <w:shd w:val="clear" w:color="auto" w:fill="FFFFFF"/>
        </w:rPr>
        <w:t>Hall, 2017</w:t>
      </w:r>
      <w:r w:rsidRPr="001728EB">
        <w:t xml:space="preserve">). Hall identifies that in the absence of good planning, corrective action tends to be at a higher level because most of the defects and quality </w:t>
      </w:r>
      <w:r w:rsidRPr="001728EB">
        <w:lastRenderedPageBreak/>
        <w:t>issues appear when the project has advanced through many stages of work, with a lot of work to rectify them. It often affects both schedule and budget adversely. Besides, post-project costs are expected to increase when defects start emerging after the completion of the project, which may cause warranty and reputational issues for the organization. Moreover, such a lack of clear quality planning makes communication about the requirements more difficult, and hence, they suffer from ambiguities and conflicts that are difficult to resolve. Lastly, it can easily erode the morale of the team since members may end up putting in long hours, solving issues that should have been prevented in the first place.</w:t>
      </w:r>
    </w:p>
    <w:p w:rsidR="001728EB" w:rsidRPr="001728EB" w:rsidRDefault="001728EB" w:rsidP="001728EB">
      <w:pPr>
        <w:pStyle w:val="NormalWeb"/>
        <w:spacing w:after="0" w:afterAutospacing="0" w:line="480" w:lineRule="auto"/>
        <w:ind w:firstLine="720"/>
        <w:contextualSpacing/>
        <w:jc w:val="center"/>
      </w:pPr>
      <w:r w:rsidRPr="001728EB">
        <w:rPr>
          <w:rStyle w:val="Strong"/>
        </w:rPr>
        <w:t>Essential Components of a Quality Management Plan</w:t>
      </w:r>
    </w:p>
    <w:p w:rsidR="001728EB" w:rsidRPr="001728EB" w:rsidRDefault="001728EB" w:rsidP="001728EB">
      <w:pPr>
        <w:pStyle w:val="NormalWeb"/>
        <w:spacing w:after="0" w:afterAutospacing="0" w:line="480" w:lineRule="auto"/>
        <w:ind w:firstLine="720"/>
        <w:contextualSpacing/>
      </w:pPr>
      <w:r w:rsidRPr="001728EB">
        <w:t>The quality management plan is one of the active plans for ensuring the success of the project. It has several main components, each playing very important roles in ensuring that the quality is maintained until (</w:t>
      </w:r>
      <w:r w:rsidRPr="001728EB">
        <w:rPr>
          <w:color w:val="222222"/>
          <w:shd w:val="clear" w:color="auto" w:fill="FFFFFF"/>
        </w:rPr>
        <w:t>Rajaratnam, et al., 2022</w:t>
      </w:r>
      <w:r w:rsidRPr="001728EB">
        <w:t>).</w:t>
      </w:r>
    </w:p>
    <w:p w:rsidR="001728EB" w:rsidRPr="001728EB" w:rsidRDefault="001728EB" w:rsidP="001728EB">
      <w:pPr>
        <w:pStyle w:val="NormalWeb"/>
        <w:spacing w:after="0" w:afterAutospacing="0" w:line="480" w:lineRule="auto"/>
        <w:ind w:firstLine="720"/>
        <w:contextualSpacing/>
      </w:pPr>
      <w:r w:rsidRPr="001728EB">
        <w:t>Quality Objectives: The quality management objectives have to be specific, measurable, and clearly outlined in such a manner that they align closely with the overall goals of the project. Setting clear and precise quality objectives will ensure that every activity of the project works towards reaching a level of performance that either meets the benchmarks or, better yet, exceeds the benchmarks.</w:t>
      </w:r>
    </w:p>
    <w:p w:rsidR="001728EB" w:rsidRPr="001728EB" w:rsidRDefault="001728EB" w:rsidP="001728EB">
      <w:pPr>
        <w:pStyle w:val="NormalWeb"/>
        <w:spacing w:after="0" w:afterAutospacing="0" w:line="480" w:lineRule="auto"/>
        <w:ind w:firstLine="720"/>
        <w:contextualSpacing/>
      </w:pPr>
      <w:r w:rsidRPr="001728EB">
        <w:t>Quality standards are important in that they offer a framework within which the project is going to operate. In this regard, there has to be the provision of an outline of the standards with which the project deliverables will meet within the quality management plan (</w:t>
      </w:r>
      <w:r w:rsidRPr="001728EB">
        <w:rPr>
          <w:color w:val="222222"/>
          <w:shd w:val="clear" w:color="auto" w:fill="FFFFFF"/>
        </w:rPr>
        <w:t>Saffar, &amp; Obeidat, 2020</w:t>
      </w:r>
      <w:r w:rsidRPr="001728EB">
        <w:t>). These could be industry-specific regulations, internal company standards, or requirements that customers have. Adherence to these standards ensures that output is always consistent—an attribute vital to meeting the expectations of stakeholders.</w:t>
      </w:r>
    </w:p>
    <w:p w:rsidR="001728EB" w:rsidRPr="001728EB" w:rsidRDefault="001728EB" w:rsidP="001728EB">
      <w:pPr>
        <w:pStyle w:val="NormalWeb"/>
        <w:spacing w:after="0" w:afterAutospacing="0" w:line="480" w:lineRule="auto"/>
        <w:ind w:firstLine="720"/>
        <w:contextualSpacing/>
      </w:pPr>
      <w:r w:rsidRPr="001728EB">
        <w:lastRenderedPageBreak/>
        <w:t>Quality metrics are the quantifiable measures used to establish the quality of outputs from the project. This will be key in helping one objectively establish whether the project deliverables meet the set standards of quality in the plan.</w:t>
      </w:r>
    </w:p>
    <w:p w:rsidR="001728EB" w:rsidRPr="001728EB" w:rsidRDefault="001728EB" w:rsidP="001728EB">
      <w:pPr>
        <w:pStyle w:val="NormalWeb"/>
        <w:spacing w:after="0" w:afterAutospacing="0" w:line="480" w:lineRule="auto"/>
        <w:ind w:firstLine="720"/>
        <w:contextualSpacing/>
      </w:pPr>
      <w:r w:rsidRPr="001728EB">
        <w:t>Quality Assurance (QA) and Quality Control (QC) Processes: While QA looks at systematic processes of ensuring quality requirements to ensure they are being met across the whole project, QC is the function that focuses on identifying defects in actual deliverables. Both assure that the overall project should produce outputs that meet predefined quality standards. Define the roles and responsibilities as clearly stated in the quality management plan. This will involve indicating the number of people responsible for each aspect of quality management, right from the overview of the whole plan down to the execution of specific QA and QC processes.</w:t>
      </w:r>
    </w:p>
    <w:p w:rsidR="001728EB" w:rsidRPr="001728EB" w:rsidRDefault="001728EB" w:rsidP="001728EB">
      <w:pPr>
        <w:pStyle w:val="NormalWeb"/>
        <w:spacing w:after="0" w:afterAutospacing="0" w:line="480" w:lineRule="auto"/>
        <w:ind w:firstLine="720"/>
        <w:contextualSpacing/>
      </w:pPr>
      <w:r w:rsidRPr="001728EB">
        <w:t>There is a clear delineation of responsibilities that avoids duplication of roles and ensures accountability. Procedures for managing quality issues related to defects or non-conformances that occur in the course of the project, and hence these are demanded. They are going to include a series of steps that shall be performed for issue identification, reporting, analysis, and correction. This means that the negative impact of quality issues will definitely be minimized with a clear and established procedure, reducing the possibilities of problems affecting the project schedule, budget, and final quality of deliverables (</w:t>
      </w:r>
      <w:r w:rsidRPr="001728EB">
        <w:rPr>
          <w:color w:val="222222"/>
          <w:shd w:val="clear" w:color="auto" w:fill="FFFFFF"/>
        </w:rPr>
        <w:t>Saffar, &amp; Obeidat, 2020</w:t>
      </w:r>
      <w:r w:rsidRPr="001728EB">
        <w:t>). These together yield a very strong quality management plan that helps ensure the success of the project by guaranteeing that all elements within the project output meet the required quality standards. It supports improvement not only to achieve project objectives but also to strengthen satisfaction and confidence among stakeholders in the project management process.</w:t>
      </w:r>
    </w:p>
    <w:p w:rsidR="001728EB" w:rsidRPr="001728EB" w:rsidRDefault="001728EB" w:rsidP="001728EB">
      <w:pPr>
        <w:pStyle w:val="NormalWeb"/>
        <w:spacing w:after="0" w:afterAutospacing="0" w:line="480" w:lineRule="auto"/>
        <w:ind w:firstLine="720"/>
        <w:contextualSpacing/>
        <w:jc w:val="center"/>
      </w:pPr>
      <w:r w:rsidRPr="001728EB">
        <w:rPr>
          <w:rStyle w:val="Strong"/>
        </w:rPr>
        <w:t>An Example of a Quality Management Plan in Action</w:t>
      </w:r>
    </w:p>
    <w:p w:rsidR="001728EB" w:rsidRPr="001728EB" w:rsidRDefault="001728EB" w:rsidP="001728EB">
      <w:pPr>
        <w:pStyle w:val="NormalWeb"/>
        <w:spacing w:after="0" w:afterAutospacing="0" w:line="480" w:lineRule="auto"/>
        <w:ind w:firstLine="720"/>
        <w:contextualSpacing/>
      </w:pPr>
      <w:r w:rsidRPr="001728EB">
        <w:lastRenderedPageBreak/>
        <w:t>A Project Manager's Example of a Quality Management Plan in Action The construction of Burj Khalifa is a point in time—one of the best quality management plans ever to have been effectively implemented. The project team had a very detailed quality management plan that included very high and phase-tailored quality standards and metrics. It was an approach that would anticipate and correct errors in advance, thus ensuring the proper quality benchmarks were adhered to throughout the life cycle of the project. Thus, Burj Khalifa was completed within the time frame, on schedule, within budget, and met all the rigorous quality expectations, hence making it one of the symbols for architectural and engineering excellence.</w:t>
      </w:r>
    </w:p>
    <w:p w:rsidR="001728EB" w:rsidRPr="001728EB" w:rsidRDefault="001728EB" w:rsidP="001728EB">
      <w:pPr>
        <w:pStyle w:val="NormalWeb"/>
        <w:spacing w:after="0" w:afterAutospacing="0" w:line="480" w:lineRule="auto"/>
        <w:ind w:firstLine="720"/>
        <w:contextualSpacing/>
        <w:jc w:val="center"/>
        <w:rPr>
          <w:b/>
        </w:rPr>
      </w:pPr>
      <w:r w:rsidRPr="001728EB">
        <w:rPr>
          <w:b/>
        </w:rPr>
        <w:t>Conclusion</w:t>
      </w:r>
    </w:p>
    <w:p w:rsidR="001728EB" w:rsidRPr="001728EB" w:rsidRDefault="001728EB" w:rsidP="001728EB">
      <w:pPr>
        <w:pStyle w:val="NormalWeb"/>
        <w:spacing w:after="0" w:afterAutospacing="0" w:line="480" w:lineRule="auto"/>
        <w:ind w:firstLine="720"/>
        <w:contextualSpacing/>
      </w:pPr>
      <w:r w:rsidRPr="001728EB">
        <w:t>In conclusion, the quality management plan is an indispensable part of project management and therefore very imperative, bearing in mind that through its implantation, the project has a high guarantee of succeeding. This highlights, therefore, the importance of a quality management plan when it refers to the detrimental effects of not having one, as proposed by Harry Hall. The Burj Khalifa is a shining example of how well a quality management plan was executed. It epitomizes that the value of the plan in managing and exceeding the expectations of stakeholders is invaluable.</w:t>
      </w:r>
    </w:p>
    <w:p w:rsidR="001728EB" w:rsidRDefault="001728EB" w:rsidP="001728EB">
      <w:pPr>
        <w:spacing w:line="480" w:lineRule="auto"/>
        <w:ind w:firstLine="720"/>
        <w:contextualSpacing/>
        <w:rPr>
          <w:shd w:val="clear" w:color="auto" w:fill="FFFFFF"/>
        </w:rPr>
      </w:pPr>
    </w:p>
    <w:p w:rsidR="001728EB" w:rsidRDefault="001728EB" w:rsidP="001728EB">
      <w:pPr>
        <w:spacing w:line="480" w:lineRule="auto"/>
        <w:ind w:firstLine="720"/>
        <w:contextualSpacing/>
        <w:rPr>
          <w:shd w:val="clear" w:color="auto" w:fill="FFFFFF"/>
        </w:rPr>
      </w:pPr>
    </w:p>
    <w:p w:rsidR="001728EB" w:rsidRDefault="001728EB" w:rsidP="001728EB">
      <w:pPr>
        <w:spacing w:line="480" w:lineRule="auto"/>
        <w:ind w:firstLine="720"/>
        <w:contextualSpacing/>
        <w:rPr>
          <w:shd w:val="clear" w:color="auto" w:fill="FFFFFF"/>
        </w:rPr>
      </w:pPr>
    </w:p>
    <w:p w:rsidR="001728EB" w:rsidRDefault="001728EB" w:rsidP="001728EB">
      <w:pPr>
        <w:spacing w:line="480" w:lineRule="auto"/>
        <w:ind w:firstLine="720"/>
        <w:contextualSpacing/>
        <w:rPr>
          <w:shd w:val="clear" w:color="auto" w:fill="FFFFFF"/>
        </w:rPr>
      </w:pPr>
    </w:p>
    <w:p w:rsidR="001728EB" w:rsidRDefault="001728EB" w:rsidP="001728EB">
      <w:pPr>
        <w:spacing w:line="480" w:lineRule="auto"/>
        <w:ind w:firstLine="720"/>
        <w:contextualSpacing/>
        <w:rPr>
          <w:shd w:val="clear" w:color="auto" w:fill="FFFFFF"/>
        </w:rPr>
      </w:pPr>
    </w:p>
    <w:p w:rsidR="001728EB" w:rsidRDefault="001728EB" w:rsidP="001728EB">
      <w:pPr>
        <w:spacing w:line="480" w:lineRule="auto"/>
        <w:ind w:firstLine="720"/>
        <w:contextualSpacing/>
        <w:rPr>
          <w:shd w:val="clear" w:color="auto" w:fill="FFFFFF"/>
        </w:rPr>
      </w:pPr>
    </w:p>
    <w:p w:rsidR="001728EB" w:rsidRDefault="001728EB" w:rsidP="001728EB">
      <w:pPr>
        <w:spacing w:line="480" w:lineRule="auto"/>
        <w:ind w:firstLine="720"/>
        <w:contextualSpacing/>
        <w:rPr>
          <w:shd w:val="clear" w:color="auto" w:fill="FFFFFF"/>
        </w:rPr>
      </w:pPr>
    </w:p>
    <w:p w:rsidR="001728EB" w:rsidRPr="001728EB" w:rsidRDefault="001728EB" w:rsidP="001728EB">
      <w:pPr>
        <w:spacing w:line="480" w:lineRule="auto"/>
        <w:ind w:firstLine="720"/>
        <w:contextualSpacing/>
        <w:jc w:val="center"/>
        <w:rPr>
          <w:shd w:val="clear" w:color="auto" w:fill="FFFFFF"/>
        </w:rPr>
      </w:pPr>
      <w:r w:rsidRPr="001728EB">
        <w:rPr>
          <w:shd w:val="clear" w:color="auto" w:fill="FFFFFF"/>
        </w:rPr>
        <w:lastRenderedPageBreak/>
        <w:t>References</w:t>
      </w:r>
    </w:p>
    <w:p w:rsidR="001728EB" w:rsidRPr="00E57470" w:rsidRDefault="001728EB" w:rsidP="001728EB">
      <w:pPr>
        <w:spacing w:before="100" w:beforeAutospacing="1" w:line="480" w:lineRule="auto"/>
        <w:ind w:left="720" w:hanging="720"/>
        <w:contextualSpacing/>
        <w:jc w:val="center"/>
      </w:pPr>
    </w:p>
    <w:p w:rsidR="001728EB" w:rsidRPr="001728EB" w:rsidRDefault="001728EB" w:rsidP="001728EB">
      <w:pPr>
        <w:spacing w:line="480" w:lineRule="auto"/>
        <w:ind w:left="720" w:hanging="720"/>
        <w:contextualSpacing/>
        <w:rPr>
          <w:color w:val="222222"/>
          <w:shd w:val="clear" w:color="auto" w:fill="FFFFFF"/>
        </w:rPr>
      </w:pPr>
      <w:r w:rsidRPr="001728EB">
        <w:rPr>
          <w:color w:val="222222"/>
          <w:shd w:val="clear" w:color="auto" w:fill="FFFFFF"/>
        </w:rPr>
        <w:t>Arjmand, B., Sheikh-Hosseini, M., Rahim, F., Adibi, H., Baradaran-Rafii, A., &amp; Larijani, B. (2020). Basic essentials and applications of quality management system (QMS) in biomedical sciences. </w:t>
      </w:r>
      <w:r w:rsidRPr="001728EB">
        <w:rPr>
          <w:i/>
          <w:iCs/>
          <w:color w:val="222222"/>
          <w:shd w:val="clear" w:color="auto" w:fill="FFFFFF"/>
        </w:rPr>
        <w:t>Biomedical Product Development: Bench to Bedside</w:t>
      </w:r>
      <w:r w:rsidRPr="001728EB">
        <w:rPr>
          <w:color w:val="222222"/>
          <w:shd w:val="clear" w:color="auto" w:fill="FFFFFF"/>
        </w:rPr>
        <w:t>, 5-15.</w:t>
      </w:r>
    </w:p>
    <w:p w:rsidR="001728EB" w:rsidRPr="001728EB" w:rsidRDefault="001728EB" w:rsidP="001728EB">
      <w:pPr>
        <w:spacing w:line="480" w:lineRule="auto"/>
        <w:ind w:left="720" w:hanging="720"/>
        <w:contextualSpacing/>
        <w:rPr>
          <w:shd w:val="clear" w:color="auto" w:fill="FFFFFF"/>
        </w:rPr>
      </w:pPr>
      <w:r w:rsidRPr="001728EB">
        <w:rPr>
          <w:shd w:val="clear" w:color="auto" w:fill="FFFFFF"/>
        </w:rPr>
        <w:t xml:space="preserve">Hall, H. (2017, February 3). 5 results of not having a quality management plan[Videomfile]. Retrieved from </w:t>
      </w:r>
      <w:hyperlink r:id="rId8" w:history="1">
        <w:r w:rsidRPr="001728EB">
          <w:rPr>
            <w:rStyle w:val="Hyperlink"/>
            <w:shd w:val="clear" w:color="auto" w:fill="FFFFFF"/>
          </w:rPr>
          <w:t>https://www.youtube.com/watch?v=s-INdDPk13k&amp;feature=youtu.be</w:t>
        </w:r>
      </w:hyperlink>
      <w:r w:rsidRPr="001728EB">
        <w:rPr>
          <w:shd w:val="clear" w:color="auto" w:fill="FFFFFF"/>
        </w:rPr>
        <w:t xml:space="preserve"> </w:t>
      </w:r>
    </w:p>
    <w:p w:rsidR="001728EB" w:rsidRPr="001728EB" w:rsidRDefault="001728EB" w:rsidP="001728EB">
      <w:pPr>
        <w:spacing w:line="480" w:lineRule="auto"/>
        <w:ind w:left="720" w:hanging="720"/>
        <w:contextualSpacing/>
        <w:rPr>
          <w:color w:val="222222"/>
          <w:shd w:val="clear" w:color="auto" w:fill="FFFFFF"/>
        </w:rPr>
      </w:pPr>
      <w:r w:rsidRPr="001728EB">
        <w:rPr>
          <w:color w:val="222222"/>
          <w:shd w:val="clear" w:color="auto" w:fill="FFFFFF"/>
        </w:rPr>
        <w:t>Rajaratnam, D., Jayawickrama, T. S., &amp; Perera, B. A. K. S. (2022). Use of total quality management to enhance the quality of design and build projects. </w:t>
      </w:r>
      <w:r w:rsidRPr="001728EB">
        <w:rPr>
          <w:i/>
          <w:iCs/>
          <w:color w:val="222222"/>
          <w:shd w:val="clear" w:color="auto" w:fill="FFFFFF"/>
        </w:rPr>
        <w:t>Intelligent Buildings International</w:t>
      </w:r>
      <w:r w:rsidRPr="001728EB">
        <w:rPr>
          <w:color w:val="222222"/>
          <w:shd w:val="clear" w:color="auto" w:fill="FFFFFF"/>
        </w:rPr>
        <w:t>, </w:t>
      </w:r>
      <w:r w:rsidRPr="001728EB">
        <w:rPr>
          <w:i/>
          <w:iCs/>
          <w:color w:val="222222"/>
          <w:shd w:val="clear" w:color="auto" w:fill="FFFFFF"/>
        </w:rPr>
        <w:t>14</w:t>
      </w:r>
      <w:r w:rsidRPr="001728EB">
        <w:rPr>
          <w:color w:val="222222"/>
          <w:shd w:val="clear" w:color="auto" w:fill="FFFFFF"/>
        </w:rPr>
        <w:t>(5), 527-543.</w:t>
      </w:r>
    </w:p>
    <w:p w:rsidR="001728EB" w:rsidRPr="001728EB" w:rsidRDefault="001728EB" w:rsidP="001728EB">
      <w:pPr>
        <w:spacing w:line="480" w:lineRule="auto"/>
        <w:ind w:left="720" w:hanging="720"/>
        <w:contextualSpacing/>
        <w:rPr>
          <w:color w:val="222222"/>
          <w:shd w:val="clear" w:color="auto" w:fill="FFFFFF"/>
        </w:rPr>
      </w:pPr>
      <w:r w:rsidRPr="001728EB">
        <w:rPr>
          <w:color w:val="222222"/>
          <w:shd w:val="clear" w:color="auto" w:fill="FFFFFF"/>
        </w:rPr>
        <w:t>Saffar, N. A. G. A., &amp; Obeidat, A. (2020). The effect of total quality management practices on employee performance: The moderating role of knowledge sharing. </w:t>
      </w:r>
      <w:r w:rsidRPr="001728EB">
        <w:rPr>
          <w:i/>
          <w:iCs/>
          <w:color w:val="222222"/>
          <w:shd w:val="clear" w:color="auto" w:fill="FFFFFF"/>
        </w:rPr>
        <w:t>Management Science Letters</w:t>
      </w:r>
      <w:r w:rsidRPr="001728EB">
        <w:rPr>
          <w:color w:val="222222"/>
          <w:shd w:val="clear" w:color="auto" w:fill="FFFFFF"/>
        </w:rPr>
        <w:t>, </w:t>
      </w:r>
      <w:r w:rsidRPr="001728EB">
        <w:rPr>
          <w:i/>
          <w:iCs/>
          <w:color w:val="222222"/>
          <w:shd w:val="clear" w:color="auto" w:fill="FFFFFF"/>
        </w:rPr>
        <w:t>10</w:t>
      </w:r>
      <w:r w:rsidRPr="001728EB">
        <w:rPr>
          <w:color w:val="222222"/>
          <w:shd w:val="clear" w:color="auto" w:fill="FFFFFF"/>
        </w:rPr>
        <w:t>(1), 77-90.</w:t>
      </w:r>
      <w:bookmarkStart w:id="0" w:name="_GoBack"/>
      <w:bookmarkEnd w:id="0"/>
    </w:p>
    <w:sectPr w:rsidR="001728EB" w:rsidRPr="001728EB" w:rsidSect="00BE456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92D" w:rsidRDefault="004A792D" w:rsidP="00F0166F">
      <w:r>
        <w:separator/>
      </w:r>
    </w:p>
  </w:endnote>
  <w:endnote w:type="continuationSeparator" w:id="0">
    <w:p w:rsidR="004A792D" w:rsidRDefault="004A792D" w:rsidP="00F0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92D" w:rsidRDefault="004A792D" w:rsidP="00F0166F">
      <w:r>
        <w:separator/>
      </w:r>
    </w:p>
  </w:footnote>
  <w:footnote w:type="continuationSeparator" w:id="0">
    <w:p w:rsidR="004A792D" w:rsidRDefault="004A792D" w:rsidP="00F016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48599"/>
      <w:docPartObj>
        <w:docPartGallery w:val="Page Numbers (Top of Page)"/>
        <w:docPartUnique/>
      </w:docPartObj>
    </w:sdtPr>
    <w:sdtEndPr/>
    <w:sdtContent>
      <w:p w:rsidR="00C834FC" w:rsidRPr="006E03CB" w:rsidRDefault="004A792D" w:rsidP="008D0758">
        <w:pPr>
          <w:spacing w:line="480" w:lineRule="auto"/>
          <w:contextualSpacing/>
          <w:rPr>
            <w:kern w:val="36"/>
          </w:rPr>
        </w:pPr>
        <w:r>
          <w:fldChar w:fldCharType="begin"/>
        </w:r>
        <w:r>
          <w:instrText xml:space="preserve"> PAGE   \* MERGEFORMAT </w:instrText>
        </w:r>
        <w:r>
          <w:fldChar w:fldCharType="separate"/>
        </w:r>
        <w:r w:rsidR="003C6D61">
          <w:rPr>
            <w:noProof/>
          </w:rPr>
          <w:t>6</w:t>
        </w:r>
        <w:r>
          <w:rPr>
            <w:noProof/>
          </w:rPr>
          <w:fldChar w:fldCharType="end"/>
        </w:r>
      </w:p>
    </w:sdtContent>
  </w:sdt>
  <w:p w:rsidR="00C834FC" w:rsidRDefault="00C834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4FC" w:rsidRPr="008D0758" w:rsidRDefault="00C834FC" w:rsidP="008D0758">
    <w:pPr>
      <w:spacing w:line="480" w:lineRule="auto"/>
      <w:contextualSpacing/>
      <w:rPr>
        <w:kern w:val="36"/>
      </w:rPr>
    </w:pPr>
    <w:r>
      <w:t xml:space="preserve">                                                                                                                                                1</w:t>
    </w:r>
  </w:p>
  <w:p w:rsidR="00C834FC" w:rsidRDefault="00C834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9B6"/>
    <w:multiLevelType w:val="multilevel"/>
    <w:tmpl w:val="AC50E7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C21E4"/>
    <w:multiLevelType w:val="multilevel"/>
    <w:tmpl w:val="E1F87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708A"/>
    <w:multiLevelType w:val="multilevel"/>
    <w:tmpl w:val="56D2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3157A"/>
    <w:multiLevelType w:val="hybridMultilevel"/>
    <w:tmpl w:val="4F52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95979"/>
    <w:multiLevelType w:val="multilevel"/>
    <w:tmpl w:val="9C0C1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10299"/>
    <w:multiLevelType w:val="hybridMultilevel"/>
    <w:tmpl w:val="8BD6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C27D3"/>
    <w:multiLevelType w:val="multilevel"/>
    <w:tmpl w:val="F330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A53EC"/>
    <w:multiLevelType w:val="hybridMultilevel"/>
    <w:tmpl w:val="A9C2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50638"/>
    <w:multiLevelType w:val="multilevel"/>
    <w:tmpl w:val="82E279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D384F"/>
    <w:multiLevelType w:val="multilevel"/>
    <w:tmpl w:val="EDAA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C7627"/>
    <w:multiLevelType w:val="multilevel"/>
    <w:tmpl w:val="1DFA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6A1D41"/>
    <w:multiLevelType w:val="hybridMultilevel"/>
    <w:tmpl w:val="EF02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A1926"/>
    <w:multiLevelType w:val="multilevel"/>
    <w:tmpl w:val="F7B2E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F2159"/>
    <w:multiLevelType w:val="multilevel"/>
    <w:tmpl w:val="1CC89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E3BEA"/>
    <w:multiLevelType w:val="hybridMultilevel"/>
    <w:tmpl w:val="74263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F3A0D"/>
    <w:multiLevelType w:val="hybridMultilevel"/>
    <w:tmpl w:val="3C90DC64"/>
    <w:lvl w:ilvl="0" w:tplc="04090001">
      <w:start w:val="1"/>
      <w:numFmt w:val="bullet"/>
      <w:lvlText w:val=""/>
      <w:lvlJc w:val="left"/>
      <w:pPr>
        <w:ind w:left="1440" w:hanging="360"/>
      </w:pPr>
      <w:rPr>
        <w:rFonts w:ascii="Symbol" w:hAnsi="Symbol" w:hint="default"/>
      </w:rPr>
    </w:lvl>
    <w:lvl w:ilvl="1" w:tplc="966A03D4">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DC7C03"/>
    <w:multiLevelType w:val="multilevel"/>
    <w:tmpl w:val="A948C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35BB0"/>
    <w:multiLevelType w:val="multilevel"/>
    <w:tmpl w:val="7E501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D560A"/>
    <w:multiLevelType w:val="multilevel"/>
    <w:tmpl w:val="1924D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7E4F1A"/>
    <w:multiLevelType w:val="multilevel"/>
    <w:tmpl w:val="CD88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395F74"/>
    <w:multiLevelType w:val="multilevel"/>
    <w:tmpl w:val="84F88A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F7405"/>
    <w:multiLevelType w:val="hybridMultilevel"/>
    <w:tmpl w:val="6616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37F8A"/>
    <w:multiLevelType w:val="multilevel"/>
    <w:tmpl w:val="52DAE5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726508"/>
    <w:multiLevelType w:val="multilevel"/>
    <w:tmpl w:val="6ABAF7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974ACE"/>
    <w:multiLevelType w:val="multilevel"/>
    <w:tmpl w:val="EAAC4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4384C"/>
    <w:multiLevelType w:val="multilevel"/>
    <w:tmpl w:val="0368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884FB5"/>
    <w:multiLevelType w:val="multilevel"/>
    <w:tmpl w:val="20F6F7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7271FE"/>
    <w:multiLevelType w:val="multilevel"/>
    <w:tmpl w:val="EE0E2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C07E5"/>
    <w:multiLevelType w:val="hybridMultilevel"/>
    <w:tmpl w:val="1FE2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494E6B"/>
    <w:multiLevelType w:val="hybridMultilevel"/>
    <w:tmpl w:val="58CE6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35D8B"/>
    <w:multiLevelType w:val="multilevel"/>
    <w:tmpl w:val="BC0E0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3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1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6"/>
  </w:num>
  <w:num w:numId="10">
    <w:abstractNumId w:val="15"/>
  </w:num>
  <w:num w:numId="11">
    <w:abstractNumId w:val="19"/>
  </w:num>
  <w:num w:numId="12">
    <w:abstractNumId w:val="2"/>
  </w:num>
  <w:num w:numId="13">
    <w:abstractNumId w:val="9"/>
  </w:num>
  <w:num w:numId="14">
    <w:abstractNumId w:val="8"/>
  </w:num>
  <w:num w:numId="15">
    <w:abstractNumId w:val="23"/>
  </w:num>
  <w:num w:numId="16">
    <w:abstractNumId w:val="20"/>
  </w:num>
  <w:num w:numId="17">
    <w:abstractNumId w:val="11"/>
  </w:num>
  <w:num w:numId="18">
    <w:abstractNumId w:val="3"/>
  </w:num>
  <w:num w:numId="19">
    <w:abstractNumId w:val="5"/>
  </w:num>
  <w:num w:numId="20">
    <w:abstractNumId w:val="29"/>
  </w:num>
  <w:num w:numId="21">
    <w:abstractNumId w:val="14"/>
  </w:num>
  <w:num w:numId="22">
    <w:abstractNumId w:val="28"/>
  </w:num>
  <w:num w:numId="23">
    <w:abstractNumId w:val="21"/>
  </w:num>
  <w:num w:numId="24">
    <w:abstractNumId w:val="7"/>
  </w:num>
  <w:num w:numId="25">
    <w:abstractNumId w:val="10"/>
  </w:num>
  <w:num w:numId="26">
    <w:abstractNumId w:val="22"/>
  </w:num>
  <w:num w:numId="27">
    <w:abstractNumId w:val="18"/>
  </w:num>
  <w:num w:numId="28">
    <w:abstractNumId w:val="26"/>
  </w:num>
  <w:num w:numId="29">
    <w:abstractNumId w:val="0"/>
  </w:num>
  <w:num w:numId="30">
    <w:abstractNumId w:val="25"/>
  </w:num>
  <w:num w:numId="3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A4"/>
    <w:rsid w:val="00001070"/>
    <w:rsid w:val="000118A3"/>
    <w:rsid w:val="00012491"/>
    <w:rsid w:val="0001356E"/>
    <w:rsid w:val="00043A72"/>
    <w:rsid w:val="00043FF6"/>
    <w:rsid w:val="00046977"/>
    <w:rsid w:val="00070C83"/>
    <w:rsid w:val="000756C2"/>
    <w:rsid w:val="00080BF4"/>
    <w:rsid w:val="00083B09"/>
    <w:rsid w:val="00086520"/>
    <w:rsid w:val="00092218"/>
    <w:rsid w:val="000A04E3"/>
    <w:rsid w:val="000A330A"/>
    <w:rsid w:val="000A40FE"/>
    <w:rsid w:val="000B5FF6"/>
    <w:rsid w:val="000B79BF"/>
    <w:rsid w:val="000C04B7"/>
    <w:rsid w:val="000C0DDE"/>
    <w:rsid w:val="000C6185"/>
    <w:rsid w:val="000D423D"/>
    <w:rsid w:val="000D45D9"/>
    <w:rsid w:val="000E11BC"/>
    <w:rsid w:val="000E2421"/>
    <w:rsid w:val="000E3444"/>
    <w:rsid w:val="000E52F4"/>
    <w:rsid w:val="000E5D8A"/>
    <w:rsid w:val="000F48A0"/>
    <w:rsid w:val="001043D7"/>
    <w:rsid w:val="00110653"/>
    <w:rsid w:val="001126BF"/>
    <w:rsid w:val="00113FA4"/>
    <w:rsid w:val="00115823"/>
    <w:rsid w:val="00115E96"/>
    <w:rsid w:val="001168EB"/>
    <w:rsid w:val="00117134"/>
    <w:rsid w:val="001208BF"/>
    <w:rsid w:val="0012371E"/>
    <w:rsid w:val="001260D8"/>
    <w:rsid w:val="00126EBC"/>
    <w:rsid w:val="0012715C"/>
    <w:rsid w:val="00130194"/>
    <w:rsid w:val="001412C6"/>
    <w:rsid w:val="00141644"/>
    <w:rsid w:val="00141E71"/>
    <w:rsid w:val="00142C15"/>
    <w:rsid w:val="0014361E"/>
    <w:rsid w:val="0014435B"/>
    <w:rsid w:val="00144729"/>
    <w:rsid w:val="00151BF2"/>
    <w:rsid w:val="00155209"/>
    <w:rsid w:val="0015675D"/>
    <w:rsid w:val="00157C95"/>
    <w:rsid w:val="00161D05"/>
    <w:rsid w:val="00166BED"/>
    <w:rsid w:val="00172066"/>
    <w:rsid w:val="001728EB"/>
    <w:rsid w:val="00172A86"/>
    <w:rsid w:val="00180F08"/>
    <w:rsid w:val="00182F44"/>
    <w:rsid w:val="0018717D"/>
    <w:rsid w:val="001B5BF5"/>
    <w:rsid w:val="001B7DC8"/>
    <w:rsid w:val="001C130D"/>
    <w:rsid w:val="001C4AEF"/>
    <w:rsid w:val="001C62A5"/>
    <w:rsid w:val="001D325F"/>
    <w:rsid w:val="001E4807"/>
    <w:rsid w:val="001F4501"/>
    <w:rsid w:val="002060D9"/>
    <w:rsid w:val="00211863"/>
    <w:rsid w:val="00241CD8"/>
    <w:rsid w:val="00242265"/>
    <w:rsid w:val="00243711"/>
    <w:rsid w:val="00245E57"/>
    <w:rsid w:val="00257C47"/>
    <w:rsid w:val="00257F1E"/>
    <w:rsid w:val="002638D7"/>
    <w:rsid w:val="00275040"/>
    <w:rsid w:val="00281A61"/>
    <w:rsid w:val="002829BD"/>
    <w:rsid w:val="002854D7"/>
    <w:rsid w:val="002878AF"/>
    <w:rsid w:val="00287D83"/>
    <w:rsid w:val="002925D7"/>
    <w:rsid w:val="00296CF9"/>
    <w:rsid w:val="002A3AF6"/>
    <w:rsid w:val="002A5798"/>
    <w:rsid w:val="002C181C"/>
    <w:rsid w:val="002C58CF"/>
    <w:rsid w:val="002D0175"/>
    <w:rsid w:val="002D1137"/>
    <w:rsid w:val="002D2BB8"/>
    <w:rsid w:val="002E1184"/>
    <w:rsid w:val="002E4192"/>
    <w:rsid w:val="002E579F"/>
    <w:rsid w:val="002F3CB1"/>
    <w:rsid w:val="002F71CB"/>
    <w:rsid w:val="003008F6"/>
    <w:rsid w:val="00310858"/>
    <w:rsid w:val="00316D07"/>
    <w:rsid w:val="00317637"/>
    <w:rsid w:val="00321D1E"/>
    <w:rsid w:val="0032430B"/>
    <w:rsid w:val="003306A8"/>
    <w:rsid w:val="0033207B"/>
    <w:rsid w:val="00332E71"/>
    <w:rsid w:val="00341D23"/>
    <w:rsid w:val="00345B0A"/>
    <w:rsid w:val="003474F8"/>
    <w:rsid w:val="0036415C"/>
    <w:rsid w:val="00370694"/>
    <w:rsid w:val="00370FEB"/>
    <w:rsid w:val="00372720"/>
    <w:rsid w:val="003771A6"/>
    <w:rsid w:val="003779AE"/>
    <w:rsid w:val="0038040F"/>
    <w:rsid w:val="00397BEE"/>
    <w:rsid w:val="003A0984"/>
    <w:rsid w:val="003A4B79"/>
    <w:rsid w:val="003B0CC3"/>
    <w:rsid w:val="003B1595"/>
    <w:rsid w:val="003B3414"/>
    <w:rsid w:val="003B4B77"/>
    <w:rsid w:val="003C10B9"/>
    <w:rsid w:val="003C39D2"/>
    <w:rsid w:val="003C6C77"/>
    <w:rsid w:val="003C6D61"/>
    <w:rsid w:val="003D1F2E"/>
    <w:rsid w:val="003D21CA"/>
    <w:rsid w:val="003D30C1"/>
    <w:rsid w:val="003E095E"/>
    <w:rsid w:val="003E1BC0"/>
    <w:rsid w:val="003F5A2C"/>
    <w:rsid w:val="003F71C1"/>
    <w:rsid w:val="003F7F97"/>
    <w:rsid w:val="004023F5"/>
    <w:rsid w:val="004025DE"/>
    <w:rsid w:val="00406029"/>
    <w:rsid w:val="00406231"/>
    <w:rsid w:val="00406A5B"/>
    <w:rsid w:val="0041366D"/>
    <w:rsid w:val="004227DB"/>
    <w:rsid w:val="00442D57"/>
    <w:rsid w:val="00447D2D"/>
    <w:rsid w:val="00462233"/>
    <w:rsid w:val="00463FB7"/>
    <w:rsid w:val="00471EC1"/>
    <w:rsid w:val="004724A7"/>
    <w:rsid w:val="0047655D"/>
    <w:rsid w:val="00482C20"/>
    <w:rsid w:val="004857C7"/>
    <w:rsid w:val="00496890"/>
    <w:rsid w:val="004A5974"/>
    <w:rsid w:val="004A792D"/>
    <w:rsid w:val="004B31B1"/>
    <w:rsid w:val="004B6039"/>
    <w:rsid w:val="004B70BD"/>
    <w:rsid w:val="004D00F7"/>
    <w:rsid w:val="004D4BA8"/>
    <w:rsid w:val="004E493D"/>
    <w:rsid w:val="004E6738"/>
    <w:rsid w:val="004F62C9"/>
    <w:rsid w:val="004F703E"/>
    <w:rsid w:val="00500A3E"/>
    <w:rsid w:val="005032B2"/>
    <w:rsid w:val="00505FEC"/>
    <w:rsid w:val="005068AD"/>
    <w:rsid w:val="0050755B"/>
    <w:rsid w:val="00517BE7"/>
    <w:rsid w:val="00525544"/>
    <w:rsid w:val="00525595"/>
    <w:rsid w:val="00526D33"/>
    <w:rsid w:val="0053006A"/>
    <w:rsid w:val="00530466"/>
    <w:rsid w:val="00530EB2"/>
    <w:rsid w:val="00543572"/>
    <w:rsid w:val="00543E53"/>
    <w:rsid w:val="00544CC9"/>
    <w:rsid w:val="00560135"/>
    <w:rsid w:val="0056071D"/>
    <w:rsid w:val="00573A96"/>
    <w:rsid w:val="00577E2B"/>
    <w:rsid w:val="00580715"/>
    <w:rsid w:val="00585740"/>
    <w:rsid w:val="00596D78"/>
    <w:rsid w:val="005976D4"/>
    <w:rsid w:val="005A7828"/>
    <w:rsid w:val="005B2CC7"/>
    <w:rsid w:val="005C07CC"/>
    <w:rsid w:val="005C2972"/>
    <w:rsid w:val="005D1E81"/>
    <w:rsid w:val="005E0268"/>
    <w:rsid w:val="005E2985"/>
    <w:rsid w:val="005E3B21"/>
    <w:rsid w:val="005E471C"/>
    <w:rsid w:val="005E77AD"/>
    <w:rsid w:val="005F02D3"/>
    <w:rsid w:val="0060721A"/>
    <w:rsid w:val="00607306"/>
    <w:rsid w:val="0061497A"/>
    <w:rsid w:val="00617646"/>
    <w:rsid w:val="00624BD3"/>
    <w:rsid w:val="00635183"/>
    <w:rsid w:val="0063762D"/>
    <w:rsid w:val="006539FD"/>
    <w:rsid w:val="00653B81"/>
    <w:rsid w:val="00654F51"/>
    <w:rsid w:val="00665873"/>
    <w:rsid w:val="00670EEC"/>
    <w:rsid w:val="00677FC2"/>
    <w:rsid w:val="00686B02"/>
    <w:rsid w:val="00686DC1"/>
    <w:rsid w:val="00694CCC"/>
    <w:rsid w:val="006969A0"/>
    <w:rsid w:val="006A681D"/>
    <w:rsid w:val="006B630B"/>
    <w:rsid w:val="006B660A"/>
    <w:rsid w:val="006B71CD"/>
    <w:rsid w:val="006B761C"/>
    <w:rsid w:val="006C2D75"/>
    <w:rsid w:val="006D27EB"/>
    <w:rsid w:val="006E03CB"/>
    <w:rsid w:val="006E057B"/>
    <w:rsid w:val="00703E95"/>
    <w:rsid w:val="00705FFA"/>
    <w:rsid w:val="00711539"/>
    <w:rsid w:val="00711C45"/>
    <w:rsid w:val="0071414A"/>
    <w:rsid w:val="00723673"/>
    <w:rsid w:val="00725334"/>
    <w:rsid w:val="00725943"/>
    <w:rsid w:val="00726A85"/>
    <w:rsid w:val="007312A9"/>
    <w:rsid w:val="0073483B"/>
    <w:rsid w:val="00740CB0"/>
    <w:rsid w:val="00741728"/>
    <w:rsid w:val="00742AF1"/>
    <w:rsid w:val="00761541"/>
    <w:rsid w:val="00772E2B"/>
    <w:rsid w:val="007742AA"/>
    <w:rsid w:val="007756E4"/>
    <w:rsid w:val="00787343"/>
    <w:rsid w:val="007951B8"/>
    <w:rsid w:val="007A1D16"/>
    <w:rsid w:val="007A2C6E"/>
    <w:rsid w:val="007A3EC5"/>
    <w:rsid w:val="007B1159"/>
    <w:rsid w:val="007B1CBC"/>
    <w:rsid w:val="007C0E6C"/>
    <w:rsid w:val="007C1588"/>
    <w:rsid w:val="007C4B72"/>
    <w:rsid w:val="007D5994"/>
    <w:rsid w:val="007D5DAD"/>
    <w:rsid w:val="007E04EB"/>
    <w:rsid w:val="007E1AD5"/>
    <w:rsid w:val="007E4F22"/>
    <w:rsid w:val="007E670B"/>
    <w:rsid w:val="007F15FD"/>
    <w:rsid w:val="007F444A"/>
    <w:rsid w:val="007F5B04"/>
    <w:rsid w:val="007F6F26"/>
    <w:rsid w:val="0080043D"/>
    <w:rsid w:val="00801F4C"/>
    <w:rsid w:val="00806EC6"/>
    <w:rsid w:val="00807A78"/>
    <w:rsid w:val="008131C2"/>
    <w:rsid w:val="008137CA"/>
    <w:rsid w:val="008208AD"/>
    <w:rsid w:val="008221D5"/>
    <w:rsid w:val="00837AD0"/>
    <w:rsid w:val="00837CC6"/>
    <w:rsid w:val="00844084"/>
    <w:rsid w:val="00845E9F"/>
    <w:rsid w:val="00847A39"/>
    <w:rsid w:val="00850424"/>
    <w:rsid w:val="008541F0"/>
    <w:rsid w:val="0086263A"/>
    <w:rsid w:val="00874942"/>
    <w:rsid w:val="00874D2B"/>
    <w:rsid w:val="00875D44"/>
    <w:rsid w:val="008778A6"/>
    <w:rsid w:val="00881F8A"/>
    <w:rsid w:val="008864AE"/>
    <w:rsid w:val="00891ED8"/>
    <w:rsid w:val="00895CB8"/>
    <w:rsid w:val="008A3141"/>
    <w:rsid w:val="008A3748"/>
    <w:rsid w:val="008A63EB"/>
    <w:rsid w:val="008B0647"/>
    <w:rsid w:val="008B2BA3"/>
    <w:rsid w:val="008B4BEE"/>
    <w:rsid w:val="008C1574"/>
    <w:rsid w:val="008C34A4"/>
    <w:rsid w:val="008D0758"/>
    <w:rsid w:val="008D7922"/>
    <w:rsid w:val="008F412A"/>
    <w:rsid w:val="008F6773"/>
    <w:rsid w:val="0090408B"/>
    <w:rsid w:val="00904C7B"/>
    <w:rsid w:val="00911CCE"/>
    <w:rsid w:val="0091231A"/>
    <w:rsid w:val="00914AB5"/>
    <w:rsid w:val="00922842"/>
    <w:rsid w:val="00923A07"/>
    <w:rsid w:val="009251F9"/>
    <w:rsid w:val="00926EA7"/>
    <w:rsid w:val="00943748"/>
    <w:rsid w:val="00946F63"/>
    <w:rsid w:val="009571FA"/>
    <w:rsid w:val="009618F1"/>
    <w:rsid w:val="009641DA"/>
    <w:rsid w:val="009642B7"/>
    <w:rsid w:val="00964550"/>
    <w:rsid w:val="00965138"/>
    <w:rsid w:val="00967437"/>
    <w:rsid w:val="0097080D"/>
    <w:rsid w:val="00971107"/>
    <w:rsid w:val="00972FB5"/>
    <w:rsid w:val="00980532"/>
    <w:rsid w:val="009818B4"/>
    <w:rsid w:val="009A29F9"/>
    <w:rsid w:val="009A6814"/>
    <w:rsid w:val="009B3BA1"/>
    <w:rsid w:val="009C2404"/>
    <w:rsid w:val="009C297C"/>
    <w:rsid w:val="009C36FB"/>
    <w:rsid w:val="009E7D21"/>
    <w:rsid w:val="009F3A45"/>
    <w:rsid w:val="009F402F"/>
    <w:rsid w:val="009F4A38"/>
    <w:rsid w:val="00A01E38"/>
    <w:rsid w:val="00A206AB"/>
    <w:rsid w:val="00A24405"/>
    <w:rsid w:val="00A25510"/>
    <w:rsid w:val="00A26813"/>
    <w:rsid w:val="00A30B1B"/>
    <w:rsid w:val="00A31E09"/>
    <w:rsid w:val="00A32582"/>
    <w:rsid w:val="00A327CB"/>
    <w:rsid w:val="00A35A0E"/>
    <w:rsid w:val="00A47D1B"/>
    <w:rsid w:val="00A63E75"/>
    <w:rsid w:val="00A70E88"/>
    <w:rsid w:val="00A77FB5"/>
    <w:rsid w:val="00A80731"/>
    <w:rsid w:val="00A8389E"/>
    <w:rsid w:val="00A87030"/>
    <w:rsid w:val="00A93954"/>
    <w:rsid w:val="00AA6104"/>
    <w:rsid w:val="00AB1400"/>
    <w:rsid w:val="00AB606F"/>
    <w:rsid w:val="00AB619F"/>
    <w:rsid w:val="00AC4269"/>
    <w:rsid w:val="00AC4C63"/>
    <w:rsid w:val="00AE245E"/>
    <w:rsid w:val="00AE525E"/>
    <w:rsid w:val="00AF05E4"/>
    <w:rsid w:val="00AF1993"/>
    <w:rsid w:val="00AF41D1"/>
    <w:rsid w:val="00B04822"/>
    <w:rsid w:val="00B05ACF"/>
    <w:rsid w:val="00B079EC"/>
    <w:rsid w:val="00B14BC8"/>
    <w:rsid w:val="00B15921"/>
    <w:rsid w:val="00B22469"/>
    <w:rsid w:val="00B23BD2"/>
    <w:rsid w:val="00B36344"/>
    <w:rsid w:val="00B44DB5"/>
    <w:rsid w:val="00B46030"/>
    <w:rsid w:val="00B51EAA"/>
    <w:rsid w:val="00B5739B"/>
    <w:rsid w:val="00B61A07"/>
    <w:rsid w:val="00B7063B"/>
    <w:rsid w:val="00B72047"/>
    <w:rsid w:val="00B8103B"/>
    <w:rsid w:val="00B84198"/>
    <w:rsid w:val="00B87236"/>
    <w:rsid w:val="00B879BE"/>
    <w:rsid w:val="00B90AB6"/>
    <w:rsid w:val="00B90BB9"/>
    <w:rsid w:val="00B9559D"/>
    <w:rsid w:val="00B97407"/>
    <w:rsid w:val="00BA4077"/>
    <w:rsid w:val="00BA49A9"/>
    <w:rsid w:val="00BB1A74"/>
    <w:rsid w:val="00BB56F3"/>
    <w:rsid w:val="00BC4802"/>
    <w:rsid w:val="00BC5E4A"/>
    <w:rsid w:val="00BC7655"/>
    <w:rsid w:val="00BD2E61"/>
    <w:rsid w:val="00BE456C"/>
    <w:rsid w:val="00BF2F47"/>
    <w:rsid w:val="00BF31D9"/>
    <w:rsid w:val="00BF6E82"/>
    <w:rsid w:val="00C009CF"/>
    <w:rsid w:val="00C01EA3"/>
    <w:rsid w:val="00C06DB5"/>
    <w:rsid w:val="00C11A81"/>
    <w:rsid w:val="00C11DBC"/>
    <w:rsid w:val="00C17AC0"/>
    <w:rsid w:val="00C20BFD"/>
    <w:rsid w:val="00C22C9B"/>
    <w:rsid w:val="00C32163"/>
    <w:rsid w:val="00C343D1"/>
    <w:rsid w:val="00C43AED"/>
    <w:rsid w:val="00C454D1"/>
    <w:rsid w:val="00C519AD"/>
    <w:rsid w:val="00C53BD2"/>
    <w:rsid w:val="00C54608"/>
    <w:rsid w:val="00C562BC"/>
    <w:rsid w:val="00C649DE"/>
    <w:rsid w:val="00C72569"/>
    <w:rsid w:val="00C7377A"/>
    <w:rsid w:val="00C73993"/>
    <w:rsid w:val="00C73D99"/>
    <w:rsid w:val="00C8229B"/>
    <w:rsid w:val="00C834FC"/>
    <w:rsid w:val="00C84AF3"/>
    <w:rsid w:val="00C92AC5"/>
    <w:rsid w:val="00C94A73"/>
    <w:rsid w:val="00CA0B34"/>
    <w:rsid w:val="00CA645D"/>
    <w:rsid w:val="00CB13D6"/>
    <w:rsid w:val="00CB246C"/>
    <w:rsid w:val="00CB34F1"/>
    <w:rsid w:val="00CB35A4"/>
    <w:rsid w:val="00CB6CCB"/>
    <w:rsid w:val="00CC2999"/>
    <w:rsid w:val="00CD5FEB"/>
    <w:rsid w:val="00CE2C64"/>
    <w:rsid w:val="00CF045A"/>
    <w:rsid w:val="00CF089A"/>
    <w:rsid w:val="00CF1202"/>
    <w:rsid w:val="00D01EDE"/>
    <w:rsid w:val="00D04EDB"/>
    <w:rsid w:val="00D0793C"/>
    <w:rsid w:val="00D13B5A"/>
    <w:rsid w:val="00D25904"/>
    <w:rsid w:val="00D2596D"/>
    <w:rsid w:val="00D3166C"/>
    <w:rsid w:val="00D356EF"/>
    <w:rsid w:val="00D4108B"/>
    <w:rsid w:val="00D4531D"/>
    <w:rsid w:val="00D463D2"/>
    <w:rsid w:val="00D52CE5"/>
    <w:rsid w:val="00D54F3E"/>
    <w:rsid w:val="00D63B18"/>
    <w:rsid w:val="00D6439A"/>
    <w:rsid w:val="00D65E0F"/>
    <w:rsid w:val="00D76114"/>
    <w:rsid w:val="00D76C3E"/>
    <w:rsid w:val="00D779F7"/>
    <w:rsid w:val="00D81C36"/>
    <w:rsid w:val="00D84189"/>
    <w:rsid w:val="00D842CB"/>
    <w:rsid w:val="00D912E1"/>
    <w:rsid w:val="00D924B8"/>
    <w:rsid w:val="00D97D67"/>
    <w:rsid w:val="00DA3FA9"/>
    <w:rsid w:val="00DA674E"/>
    <w:rsid w:val="00DA7A6E"/>
    <w:rsid w:val="00DB2D8C"/>
    <w:rsid w:val="00DB32E9"/>
    <w:rsid w:val="00DB671F"/>
    <w:rsid w:val="00DB6956"/>
    <w:rsid w:val="00DD153E"/>
    <w:rsid w:val="00DF029B"/>
    <w:rsid w:val="00DF4567"/>
    <w:rsid w:val="00E01C76"/>
    <w:rsid w:val="00E03AF0"/>
    <w:rsid w:val="00E03F48"/>
    <w:rsid w:val="00E1777A"/>
    <w:rsid w:val="00E2029B"/>
    <w:rsid w:val="00E212A7"/>
    <w:rsid w:val="00E245FC"/>
    <w:rsid w:val="00E24846"/>
    <w:rsid w:val="00E31C55"/>
    <w:rsid w:val="00E33DCA"/>
    <w:rsid w:val="00E41991"/>
    <w:rsid w:val="00E50440"/>
    <w:rsid w:val="00E5441A"/>
    <w:rsid w:val="00E5635E"/>
    <w:rsid w:val="00E57470"/>
    <w:rsid w:val="00E65BC9"/>
    <w:rsid w:val="00E67E5B"/>
    <w:rsid w:val="00E82D88"/>
    <w:rsid w:val="00E878AC"/>
    <w:rsid w:val="00E9763E"/>
    <w:rsid w:val="00EA0EA8"/>
    <w:rsid w:val="00EA25D2"/>
    <w:rsid w:val="00EA2FB9"/>
    <w:rsid w:val="00EC2BED"/>
    <w:rsid w:val="00ED1A0B"/>
    <w:rsid w:val="00ED1E10"/>
    <w:rsid w:val="00ED2D6B"/>
    <w:rsid w:val="00EE4141"/>
    <w:rsid w:val="00EE46F9"/>
    <w:rsid w:val="00EF1095"/>
    <w:rsid w:val="00EF7449"/>
    <w:rsid w:val="00F00A11"/>
    <w:rsid w:val="00F0166F"/>
    <w:rsid w:val="00F07B23"/>
    <w:rsid w:val="00F15C6A"/>
    <w:rsid w:val="00F17055"/>
    <w:rsid w:val="00F35E8A"/>
    <w:rsid w:val="00F50283"/>
    <w:rsid w:val="00F552E4"/>
    <w:rsid w:val="00F555A7"/>
    <w:rsid w:val="00F56565"/>
    <w:rsid w:val="00F668EF"/>
    <w:rsid w:val="00F72D97"/>
    <w:rsid w:val="00F73814"/>
    <w:rsid w:val="00F93A5A"/>
    <w:rsid w:val="00FA595F"/>
    <w:rsid w:val="00FA5C92"/>
    <w:rsid w:val="00FA6925"/>
    <w:rsid w:val="00FD1010"/>
    <w:rsid w:val="00FD2D96"/>
    <w:rsid w:val="00FE5216"/>
    <w:rsid w:val="00FF2D17"/>
    <w:rsid w:val="00FF3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C364F-840D-4056-8847-0256D491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8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35E8A"/>
    <w:pPr>
      <w:keepNext/>
      <w:keepLines/>
      <w:widowControl w:val="0"/>
      <w:spacing w:before="100" w:beforeAutospacing="1" w:after="396" w:line="256" w:lineRule="auto"/>
      <w:ind w:left="1395" w:hanging="10"/>
      <w:jc w:val="center"/>
      <w:outlineLvl w:val="0"/>
    </w:pPr>
    <w:rPr>
      <w:rFonts w:ascii="Calibri" w:hAnsi="Calibri"/>
      <w:color w:val="000000"/>
      <w:kern w:val="2"/>
    </w:rPr>
  </w:style>
  <w:style w:type="paragraph" w:styleId="Heading2">
    <w:name w:val="heading 2"/>
    <w:basedOn w:val="Normal"/>
    <w:next w:val="Normal"/>
    <w:link w:val="Heading2Char"/>
    <w:uiPriority w:val="9"/>
    <w:semiHidden/>
    <w:unhideWhenUsed/>
    <w:qFormat/>
    <w:rsid w:val="00C343D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E6C"/>
    <w:rPr>
      <w:color w:val="0000FF"/>
      <w:u w:val="single"/>
    </w:rPr>
  </w:style>
  <w:style w:type="paragraph" w:styleId="Header">
    <w:name w:val="header"/>
    <w:basedOn w:val="Normal"/>
    <w:link w:val="HeaderChar"/>
    <w:uiPriority w:val="99"/>
    <w:unhideWhenUsed/>
    <w:rsid w:val="00F0166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0166F"/>
  </w:style>
  <w:style w:type="paragraph" w:styleId="Footer">
    <w:name w:val="footer"/>
    <w:basedOn w:val="Normal"/>
    <w:link w:val="FooterChar"/>
    <w:uiPriority w:val="99"/>
    <w:unhideWhenUsed/>
    <w:rsid w:val="00F0166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0166F"/>
  </w:style>
  <w:style w:type="paragraph" w:styleId="BalloonText">
    <w:name w:val="Balloon Text"/>
    <w:basedOn w:val="Normal"/>
    <w:link w:val="BalloonTextChar"/>
    <w:uiPriority w:val="99"/>
    <w:semiHidden/>
    <w:unhideWhenUsed/>
    <w:rsid w:val="00F0166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0166F"/>
    <w:rPr>
      <w:rFonts w:ascii="Tahoma" w:hAnsi="Tahoma" w:cs="Tahoma"/>
      <w:sz w:val="16"/>
      <w:szCs w:val="16"/>
    </w:rPr>
  </w:style>
  <w:style w:type="paragraph" w:styleId="NormalWeb">
    <w:name w:val="Normal (Web)"/>
    <w:basedOn w:val="Normal"/>
    <w:uiPriority w:val="99"/>
    <w:unhideWhenUsed/>
    <w:rsid w:val="008208AD"/>
    <w:pPr>
      <w:spacing w:before="100" w:beforeAutospacing="1" w:after="100" w:afterAutospacing="1"/>
    </w:pPr>
  </w:style>
  <w:style w:type="character" w:styleId="Strong">
    <w:name w:val="Strong"/>
    <w:basedOn w:val="DefaultParagraphFont"/>
    <w:uiPriority w:val="22"/>
    <w:qFormat/>
    <w:rsid w:val="008208AD"/>
    <w:rPr>
      <w:b/>
      <w:bCs/>
    </w:rPr>
  </w:style>
  <w:style w:type="paragraph" w:styleId="ListParagraph">
    <w:name w:val="List Paragraph"/>
    <w:basedOn w:val="Normal"/>
    <w:uiPriority w:val="34"/>
    <w:qFormat/>
    <w:rsid w:val="000E11BC"/>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C009CF"/>
    <w:rPr>
      <w:i/>
      <w:iCs/>
    </w:rPr>
  </w:style>
  <w:style w:type="table" w:styleId="TableGrid">
    <w:name w:val="Table Grid"/>
    <w:basedOn w:val="TableNormal"/>
    <w:uiPriority w:val="59"/>
    <w:rsid w:val="007D59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5">
    <w:name w:val="15"/>
    <w:basedOn w:val="DefaultParagraphFont"/>
    <w:rsid w:val="00A01E38"/>
    <w:rPr>
      <w:rFonts w:ascii="Calibri" w:hAnsi="Calibri" w:hint="default"/>
      <w:color w:val="0000FF"/>
      <w:u w:val="single"/>
    </w:rPr>
  </w:style>
  <w:style w:type="character" w:customStyle="1" w:styleId="text-with-replacments">
    <w:name w:val="text-with-replacments"/>
    <w:basedOn w:val="DefaultParagraphFont"/>
    <w:rsid w:val="00B46030"/>
  </w:style>
  <w:style w:type="character" w:customStyle="1" w:styleId="16">
    <w:name w:val="16"/>
    <w:basedOn w:val="DefaultParagraphFont"/>
    <w:rsid w:val="002C58CF"/>
    <w:rPr>
      <w:rFonts w:ascii="Calibri" w:hAnsi="Calibri" w:hint="default"/>
      <w:color w:val="0000FF"/>
      <w:u w:val="single"/>
    </w:rPr>
  </w:style>
  <w:style w:type="character" w:customStyle="1" w:styleId="Heading1Char">
    <w:name w:val="Heading 1 Char"/>
    <w:basedOn w:val="DefaultParagraphFont"/>
    <w:link w:val="Heading1"/>
    <w:uiPriority w:val="99"/>
    <w:rsid w:val="00F35E8A"/>
    <w:rPr>
      <w:rFonts w:ascii="Calibri" w:eastAsia="Times New Roman" w:hAnsi="Calibri" w:cs="Times New Roman"/>
      <w:color w:val="000000"/>
      <w:kern w:val="2"/>
      <w:sz w:val="24"/>
      <w:szCs w:val="24"/>
    </w:rPr>
  </w:style>
  <w:style w:type="paragraph" w:styleId="TOC2">
    <w:name w:val="toc 2"/>
    <w:basedOn w:val="Normal"/>
    <w:next w:val="Normal"/>
    <w:autoRedefine/>
    <w:uiPriority w:val="39"/>
    <w:unhideWhenUsed/>
    <w:rsid w:val="00C343D1"/>
    <w:pPr>
      <w:pBdr>
        <w:between w:val="double" w:sz="6" w:space="0" w:color="auto"/>
      </w:pBdr>
      <w:spacing w:before="120" w:after="120" w:line="276" w:lineRule="auto"/>
      <w:jc w:val="center"/>
    </w:pPr>
    <w:rPr>
      <w:rFonts w:asciiTheme="minorHAnsi" w:eastAsiaTheme="minorHAnsi" w:hAnsiTheme="minorHAnsi" w:cstheme="minorBidi"/>
      <w:i/>
      <w:iCs/>
      <w:sz w:val="20"/>
      <w:szCs w:val="20"/>
    </w:rPr>
  </w:style>
  <w:style w:type="paragraph" w:styleId="TOC1">
    <w:name w:val="toc 1"/>
    <w:basedOn w:val="Normal"/>
    <w:next w:val="Normal"/>
    <w:autoRedefine/>
    <w:uiPriority w:val="39"/>
    <w:unhideWhenUsed/>
    <w:rsid w:val="002D1137"/>
    <w:pPr>
      <w:pBdr>
        <w:between w:val="double" w:sz="6" w:space="0" w:color="auto"/>
      </w:pBdr>
      <w:spacing w:before="120" w:after="120" w:line="276" w:lineRule="auto"/>
      <w:jc w:val="center"/>
    </w:pPr>
    <w:rPr>
      <w:rFonts w:asciiTheme="minorHAnsi" w:eastAsiaTheme="minorHAnsi" w:hAnsiTheme="minorHAnsi" w:cstheme="minorBidi"/>
      <w:b/>
      <w:bCs/>
      <w:i/>
      <w:iCs/>
    </w:rPr>
  </w:style>
  <w:style w:type="paragraph" w:styleId="TOC3">
    <w:name w:val="toc 3"/>
    <w:basedOn w:val="Normal"/>
    <w:next w:val="Normal"/>
    <w:autoRedefine/>
    <w:uiPriority w:val="39"/>
    <w:unhideWhenUsed/>
    <w:rsid w:val="00C343D1"/>
    <w:pPr>
      <w:pBdr>
        <w:between w:val="double" w:sz="6" w:space="0" w:color="auto"/>
      </w:pBdr>
      <w:spacing w:before="120" w:after="120" w:line="276" w:lineRule="auto"/>
      <w:ind w:left="220"/>
      <w:jc w:val="center"/>
    </w:pPr>
    <w:rPr>
      <w:rFonts w:asciiTheme="minorHAnsi" w:eastAsiaTheme="minorHAnsi" w:hAnsiTheme="minorHAnsi" w:cstheme="minorBidi"/>
      <w:sz w:val="20"/>
      <w:szCs w:val="20"/>
    </w:rPr>
  </w:style>
  <w:style w:type="paragraph" w:styleId="TOC4">
    <w:name w:val="toc 4"/>
    <w:basedOn w:val="Normal"/>
    <w:next w:val="Normal"/>
    <w:autoRedefine/>
    <w:uiPriority w:val="39"/>
    <w:unhideWhenUsed/>
    <w:rsid w:val="00C343D1"/>
    <w:pPr>
      <w:pBdr>
        <w:between w:val="double" w:sz="6" w:space="0" w:color="auto"/>
      </w:pBdr>
      <w:spacing w:before="120" w:after="120" w:line="276" w:lineRule="auto"/>
      <w:ind w:left="440"/>
      <w:jc w:val="center"/>
    </w:pPr>
    <w:rPr>
      <w:rFonts w:asciiTheme="minorHAnsi" w:eastAsiaTheme="minorHAnsi" w:hAnsiTheme="minorHAnsi" w:cstheme="minorBidi"/>
      <w:sz w:val="20"/>
      <w:szCs w:val="20"/>
    </w:rPr>
  </w:style>
  <w:style w:type="paragraph" w:styleId="TOC5">
    <w:name w:val="toc 5"/>
    <w:basedOn w:val="Normal"/>
    <w:next w:val="Normal"/>
    <w:autoRedefine/>
    <w:uiPriority w:val="39"/>
    <w:unhideWhenUsed/>
    <w:rsid w:val="00C343D1"/>
    <w:pPr>
      <w:pBdr>
        <w:between w:val="double" w:sz="6" w:space="0" w:color="auto"/>
      </w:pBdr>
      <w:spacing w:before="120" w:after="120" w:line="276" w:lineRule="auto"/>
      <w:ind w:left="660"/>
      <w:jc w:val="center"/>
    </w:pPr>
    <w:rPr>
      <w:rFonts w:asciiTheme="minorHAnsi" w:eastAsiaTheme="minorHAnsi" w:hAnsiTheme="minorHAnsi" w:cstheme="minorBidi"/>
      <w:sz w:val="20"/>
      <w:szCs w:val="20"/>
    </w:rPr>
  </w:style>
  <w:style w:type="paragraph" w:styleId="TOC6">
    <w:name w:val="toc 6"/>
    <w:basedOn w:val="Normal"/>
    <w:next w:val="Normal"/>
    <w:autoRedefine/>
    <w:uiPriority w:val="39"/>
    <w:unhideWhenUsed/>
    <w:rsid w:val="00C343D1"/>
    <w:pPr>
      <w:pBdr>
        <w:between w:val="double" w:sz="6" w:space="0" w:color="auto"/>
      </w:pBdr>
      <w:spacing w:before="120" w:after="120" w:line="276" w:lineRule="auto"/>
      <w:ind w:left="880"/>
      <w:jc w:val="center"/>
    </w:pPr>
    <w:rPr>
      <w:rFonts w:asciiTheme="minorHAnsi" w:eastAsiaTheme="minorHAnsi" w:hAnsiTheme="minorHAnsi" w:cstheme="minorBidi"/>
      <w:sz w:val="20"/>
      <w:szCs w:val="20"/>
    </w:rPr>
  </w:style>
  <w:style w:type="paragraph" w:styleId="TOC7">
    <w:name w:val="toc 7"/>
    <w:basedOn w:val="Normal"/>
    <w:next w:val="Normal"/>
    <w:autoRedefine/>
    <w:uiPriority w:val="39"/>
    <w:unhideWhenUsed/>
    <w:rsid w:val="00C343D1"/>
    <w:pPr>
      <w:pBdr>
        <w:between w:val="double" w:sz="6" w:space="0" w:color="auto"/>
      </w:pBdr>
      <w:spacing w:before="120" w:after="120" w:line="276" w:lineRule="auto"/>
      <w:ind w:left="1100"/>
      <w:jc w:val="center"/>
    </w:pPr>
    <w:rPr>
      <w:rFonts w:asciiTheme="minorHAnsi" w:eastAsiaTheme="minorHAnsi" w:hAnsiTheme="minorHAnsi" w:cstheme="minorBidi"/>
      <w:sz w:val="20"/>
      <w:szCs w:val="20"/>
    </w:rPr>
  </w:style>
  <w:style w:type="paragraph" w:styleId="TOC8">
    <w:name w:val="toc 8"/>
    <w:basedOn w:val="Normal"/>
    <w:next w:val="Normal"/>
    <w:autoRedefine/>
    <w:uiPriority w:val="39"/>
    <w:unhideWhenUsed/>
    <w:rsid w:val="00C343D1"/>
    <w:pPr>
      <w:pBdr>
        <w:between w:val="double" w:sz="6" w:space="0" w:color="auto"/>
      </w:pBdr>
      <w:spacing w:before="120" w:after="120" w:line="276" w:lineRule="auto"/>
      <w:ind w:left="1320"/>
      <w:jc w:val="center"/>
    </w:pPr>
    <w:rPr>
      <w:rFonts w:asciiTheme="minorHAnsi" w:eastAsiaTheme="minorHAnsi" w:hAnsiTheme="minorHAnsi" w:cstheme="minorBidi"/>
      <w:sz w:val="20"/>
      <w:szCs w:val="20"/>
    </w:rPr>
  </w:style>
  <w:style w:type="paragraph" w:styleId="TOC9">
    <w:name w:val="toc 9"/>
    <w:basedOn w:val="Normal"/>
    <w:next w:val="Normal"/>
    <w:autoRedefine/>
    <w:uiPriority w:val="39"/>
    <w:unhideWhenUsed/>
    <w:rsid w:val="00C343D1"/>
    <w:pPr>
      <w:pBdr>
        <w:between w:val="double" w:sz="6" w:space="0" w:color="auto"/>
      </w:pBdr>
      <w:spacing w:before="120" w:after="120" w:line="276" w:lineRule="auto"/>
      <w:ind w:left="1540"/>
      <w:jc w:val="center"/>
    </w:pPr>
    <w:rPr>
      <w:rFonts w:asciiTheme="minorHAnsi" w:eastAsiaTheme="minorHAnsi" w:hAnsiTheme="minorHAnsi" w:cstheme="minorBidi"/>
      <w:sz w:val="20"/>
      <w:szCs w:val="20"/>
    </w:rPr>
  </w:style>
  <w:style w:type="character" w:customStyle="1" w:styleId="Heading2Char">
    <w:name w:val="Heading 2 Char"/>
    <w:basedOn w:val="DefaultParagraphFont"/>
    <w:link w:val="Heading2"/>
    <w:uiPriority w:val="9"/>
    <w:semiHidden/>
    <w:rsid w:val="00C343D1"/>
    <w:rPr>
      <w:rFonts w:asciiTheme="majorHAnsi" w:eastAsiaTheme="majorEastAsia" w:hAnsiTheme="majorHAnsi" w:cstheme="majorBidi"/>
      <w:b/>
      <w:bCs/>
      <w:color w:val="4F81BD" w:themeColor="accent1"/>
      <w:sz w:val="26"/>
      <w:szCs w:val="26"/>
    </w:rPr>
  </w:style>
  <w:style w:type="character" w:customStyle="1" w:styleId="UnresolvedMention1">
    <w:name w:val="Unresolved Mention1"/>
    <w:basedOn w:val="DefaultParagraphFont"/>
    <w:uiPriority w:val="99"/>
    <w:semiHidden/>
    <w:unhideWhenUsed/>
    <w:rsid w:val="007B1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324">
      <w:bodyDiv w:val="1"/>
      <w:marLeft w:val="0"/>
      <w:marRight w:val="0"/>
      <w:marTop w:val="0"/>
      <w:marBottom w:val="0"/>
      <w:divBdr>
        <w:top w:val="none" w:sz="0" w:space="0" w:color="auto"/>
        <w:left w:val="none" w:sz="0" w:space="0" w:color="auto"/>
        <w:bottom w:val="none" w:sz="0" w:space="0" w:color="auto"/>
        <w:right w:val="none" w:sz="0" w:space="0" w:color="auto"/>
      </w:divBdr>
    </w:div>
    <w:div w:id="22833128">
      <w:bodyDiv w:val="1"/>
      <w:marLeft w:val="0"/>
      <w:marRight w:val="0"/>
      <w:marTop w:val="0"/>
      <w:marBottom w:val="0"/>
      <w:divBdr>
        <w:top w:val="none" w:sz="0" w:space="0" w:color="auto"/>
        <w:left w:val="none" w:sz="0" w:space="0" w:color="auto"/>
        <w:bottom w:val="none" w:sz="0" w:space="0" w:color="auto"/>
        <w:right w:val="none" w:sz="0" w:space="0" w:color="auto"/>
      </w:divBdr>
    </w:div>
    <w:div w:id="86390716">
      <w:bodyDiv w:val="1"/>
      <w:marLeft w:val="0"/>
      <w:marRight w:val="0"/>
      <w:marTop w:val="0"/>
      <w:marBottom w:val="0"/>
      <w:divBdr>
        <w:top w:val="none" w:sz="0" w:space="0" w:color="auto"/>
        <w:left w:val="none" w:sz="0" w:space="0" w:color="auto"/>
        <w:bottom w:val="none" w:sz="0" w:space="0" w:color="auto"/>
        <w:right w:val="none" w:sz="0" w:space="0" w:color="auto"/>
      </w:divBdr>
      <w:divsChild>
        <w:div w:id="1592547341">
          <w:marLeft w:val="0"/>
          <w:marRight w:val="0"/>
          <w:marTop w:val="0"/>
          <w:marBottom w:val="0"/>
          <w:divBdr>
            <w:top w:val="none" w:sz="0" w:space="0" w:color="auto"/>
            <w:left w:val="none" w:sz="0" w:space="0" w:color="auto"/>
            <w:bottom w:val="none" w:sz="0" w:space="0" w:color="auto"/>
            <w:right w:val="none" w:sz="0" w:space="0" w:color="auto"/>
          </w:divBdr>
          <w:divsChild>
            <w:div w:id="229852221">
              <w:marLeft w:val="0"/>
              <w:marRight w:val="0"/>
              <w:marTop w:val="0"/>
              <w:marBottom w:val="0"/>
              <w:divBdr>
                <w:top w:val="none" w:sz="0" w:space="0" w:color="auto"/>
                <w:left w:val="none" w:sz="0" w:space="0" w:color="auto"/>
                <w:bottom w:val="none" w:sz="0" w:space="0" w:color="auto"/>
                <w:right w:val="none" w:sz="0" w:space="0" w:color="auto"/>
              </w:divBdr>
            </w:div>
            <w:div w:id="1830365966">
              <w:marLeft w:val="0"/>
              <w:marRight w:val="0"/>
              <w:marTop w:val="0"/>
              <w:marBottom w:val="0"/>
              <w:divBdr>
                <w:top w:val="none" w:sz="0" w:space="0" w:color="auto"/>
                <w:left w:val="none" w:sz="0" w:space="0" w:color="auto"/>
                <w:bottom w:val="none" w:sz="0" w:space="0" w:color="auto"/>
                <w:right w:val="none" w:sz="0" w:space="0" w:color="auto"/>
              </w:divBdr>
            </w:div>
            <w:div w:id="1092046561">
              <w:marLeft w:val="0"/>
              <w:marRight w:val="0"/>
              <w:marTop w:val="0"/>
              <w:marBottom w:val="0"/>
              <w:divBdr>
                <w:top w:val="none" w:sz="0" w:space="0" w:color="auto"/>
                <w:left w:val="none" w:sz="0" w:space="0" w:color="auto"/>
                <w:bottom w:val="none" w:sz="0" w:space="0" w:color="auto"/>
                <w:right w:val="none" w:sz="0" w:space="0" w:color="auto"/>
              </w:divBdr>
            </w:div>
            <w:div w:id="729571894">
              <w:marLeft w:val="0"/>
              <w:marRight w:val="0"/>
              <w:marTop w:val="0"/>
              <w:marBottom w:val="0"/>
              <w:divBdr>
                <w:top w:val="none" w:sz="0" w:space="0" w:color="auto"/>
                <w:left w:val="none" w:sz="0" w:space="0" w:color="auto"/>
                <w:bottom w:val="none" w:sz="0" w:space="0" w:color="auto"/>
                <w:right w:val="none" w:sz="0" w:space="0" w:color="auto"/>
              </w:divBdr>
            </w:div>
            <w:div w:id="1650524189">
              <w:marLeft w:val="0"/>
              <w:marRight w:val="0"/>
              <w:marTop w:val="0"/>
              <w:marBottom w:val="0"/>
              <w:divBdr>
                <w:top w:val="none" w:sz="0" w:space="0" w:color="auto"/>
                <w:left w:val="none" w:sz="0" w:space="0" w:color="auto"/>
                <w:bottom w:val="none" w:sz="0" w:space="0" w:color="auto"/>
                <w:right w:val="none" w:sz="0" w:space="0" w:color="auto"/>
              </w:divBdr>
            </w:div>
            <w:div w:id="1340280773">
              <w:marLeft w:val="0"/>
              <w:marRight w:val="0"/>
              <w:marTop w:val="0"/>
              <w:marBottom w:val="0"/>
              <w:divBdr>
                <w:top w:val="none" w:sz="0" w:space="0" w:color="auto"/>
                <w:left w:val="none" w:sz="0" w:space="0" w:color="auto"/>
                <w:bottom w:val="none" w:sz="0" w:space="0" w:color="auto"/>
                <w:right w:val="none" w:sz="0" w:space="0" w:color="auto"/>
              </w:divBdr>
            </w:div>
            <w:div w:id="315107140">
              <w:marLeft w:val="0"/>
              <w:marRight w:val="0"/>
              <w:marTop w:val="0"/>
              <w:marBottom w:val="0"/>
              <w:divBdr>
                <w:top w:val="none" w:sz="0" w:space="0" w:color="auto"/>
                <w:left w:val="none" w:sz="0" w:space="0" w:color="auto"/>
                <w:bottom w:val="none" w:sz="0" w:space="0" w:color="auto"/>
                <w:right w:val="none" w:sz="0" w:space="0" w:color="auto"/>
              </w:divBdr>
            </w:div>
            <w:div w:id="17000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124">
      <w:bodyDiv w:val="1"/>
      <w:marLeft w:val="0"/>
      <w:marRight w:val="0"/>
      <w:marTop w:val="0"/>
      <w:marBottom w:val="0"/>
      <w:divBdr>
        <w:top w:val="none" w:sz="0" w:space="0" w:color="auto"/>
        <w:left w:val="none" w:sz="0" w:space="0" w:color="auto"/>
        <w:bottom w:val="none" w:sz="0" w:space="0" w:color="auto"/>
        <w:right w:val="none" w:sz="0" w:space="0" w:color="auto"/>
      </w:divBdr>
    </w:div>
    <w:div w:id="141703402">
      <w:bodyDiv w:val="1"/>
      <w:marLeft w:val="0"/>
      <w:marRight w:val="0"/>
      <w:marTop w:val="0"/>
      <w:marBottom w:val="0"/>
      <w:divBdr>
        <w:top w:val="none" w:sz="0" w:space="0" w:color="auto"/>
        <w:left w:val="none" w:sz="0" w:space="0" w:color="auto"/>
        <w:bottom w:val="none" w:sz="0" w:space="0" w:color="auto"/>
        <w:right w:val="none" w:sz="0" w:space="0" w:color="auto"/>
      </w:divBdr>
      <w:divsChild>
        <w:div w:id="8259992">
          <w:marLeft w:val="0"/>
          <w:marRight w:val="0"/>
          <w:marTop w:val="0"/>
          <w:marBottom w:val="0"/>
          <w:divBdr>
            <w:top w:val="none" w:sz="0" w:space="0" w:color="auto"/>
            <w:left w:val="none" w:sz="0" w:space="0" w:color="auto"/>
            <w:bottom w:val="none" w:sz="0" w:space="0" w:color="auto"/>
            <w:right w:val="none" w:sz="0" w:space="0" w:color="auto"/>
          </w:divBdr>
          <w:divsChild>
            <w:div w:id="1965649514">
              <w:marLeft w:val="0"/>
              <w:marRight w:val="0"/>
              <w:marTop w:val="0"/>
              <w:marBottom w:val="0"/>
              <w:divBdr>
                <w:top w:val="none" w:sz="0" w:space="0" w:color="auto"/>
                <w:left w:val="none" w:sz="0" w:space="0" w:color="auto"/>
                <w:bottom w:val="none" w:sz="0" w:space="0" w:color="auto"/>
                <w:right w:val="none" w:sz="0" w:space="0" w:color="auto"/>
              </w:divBdr>
            </w:div>
            <w:div w:id="1919174549">
              <w:marLeft w:val="0"/>
              <w:marRight w:val="0"/>
              <w:marTop w:val="0"/>
              <w:marBottom w:val="0"/>
              <w:divBdr>
                <w:top w:val="none" w:sz="0" w:space="0" w:color="auto"/>
                <w:left w:val="none" w:sz="0" w:space="0" w:color="auto"/>
                <w:bottom w:val="none" w:sz="0" w:space="0" w:color="auto"/>
                <w:right w:val="none" w:sz="0" w:space="0" w:color="auto"/>
              </w:divBdr>
            </w:div>
            <w:div w:id="832723812">
              <w:marLeft w:val="0"/>
              <w:marRight w:val="0"/>
              <w:marTop w:val="0"/>
              <w:marBottom w:val="0"/>
              <w:divBdr>
                <w:top w:val="none" w:sz="0" w:space="0" w:color="auto"/>
                <w:left w:val="none" w:sz="0" w:space="0" w:color="auto"/>
                <w:bottom w:val="none" w:sz="0" w:space="0" w:color="auto"/>
                <w:right w:val="none" w:sz="0" w:space="0" w:color="auto"/>
              </w:divBdr>
            </w:div>
            <w:div w:id="862086771">
              <w:marLeft w:val="0"/>
              <w:marRight w:val="0"/>
              <w:marTop w:val="0"/>
              <w:marBottom w:val="0"/>
              <w:divBdr>
                <w:top w:val="none" w:sz="0" w:space="0" w:color="auto"/>
                <w:left w:val="none" w:sz="0" w:space="0" w:color="auto"/>
                <w:bottom w:val="none" w:sz="0" w:space="0" w:color="auto"/>
                <w:right w:val="none" w:sz="0" w:space="0" w:color="auto"/>
              </w:divBdr>
            </w:div>
            <w:div w:id="1587808040">
              <w:marLeft w:val="0"/>
              <w:marRight w:val="0"/>
              <w:marTop w:val="0"/>
              <w:marBottom w:val="0"/>
              <w:divBdr>
                <w:top w:val="none" w:sz="0" w:space="0" w:color="auto"/>
                <w:left w:val="none" w:sz="0" w:space="0" w:color="auto"/>
                <w:bottom w:val="none" w:sz="0" w:space="0" w:color="auto"/>
                <w:right w:val="none" w:sz="0" w:space="0" w:color="auto"/>
              </w:divBdr>
            </w:div>
            <w:div w:id="12809343">
              <w:marLeft w:val="0"/>
              <w:marRight w:val="0"/>
              <w:marTop w:val="0"/>
              <w:marBottom w:val="0"/>
              <w:divBdr>
                <w:top w:val="none" w:sz="0" w:space="0" w:color="auto"/>
                <w:left w:val="none" w:sz="0" w:space="0" w:color="auto"/>
                <w:bottom w:val="none" w:sz="0" w:space="0" w:color="auto"/>
                <w:right w:val="none" w:sz="0" w:space="0" w:color="auto"/>
              </w:divBdr>
            </w:div>
            <w:div w:id="1209101953">
              <w:marLeft w:val="0"/>
              <w:marRight w:val="0"/>
              <w:marTop w:val="0"/>
              <w:marBottom w:val="0"/>
              <w:divBdr>
                <w:top w:val="none" w:sz="0" w:space="0" w:color="auto"/>
                <w:left w:val="none" w:sz="0" w:space="0" w:color="auto"/>
                <w:bottom w:val="none" w:sz="0" w:space="0" w:color="auto"/>
                <w:right w:val="none" w:sz="0" w:space="0" w:color="auto"/>
              </w:divBdr>
            </w:div>
            <w:div w:id="18076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4078">
      <w:bodyDiv w:val="1"/>
      <w:marLeft w:val="0"/>
      <w:marRight w:val="0"/>
      <w:marTop w:val="0"/>
      <w:marBottom w:val="0"/>
      <w:divBdr>
        <w:top w:val="none" w:sz="0" w:space="0" w:color="auto"/>
        <w:left w:val="none" w:sz="0" w:space="0" w:color="auto"/>
        <w:bottom w:val="none" w:sz="0" w:space="0" w:color="auto"/>
        <w:right w:val="none" w:sz="0" w:space="0" w:color="auto"/>
      </w:divBdr>
    </w:div>
    <w:div w:id="178081673">
      <w:bodyDiv w:val="1"/>
      <w:marLeft w:val="0"/>
      <w:marRight w:val="0"/>
      <w:marTop w:val="0"/>
      <w:marBottom w:val="0"/>
      <w:divBdr>
        <w:top w:val="none" w:sz="0" w:space="0" w:color="auto"/>
        <w:left w:val="none" w:sz="0" w:space="0" w:color="auto"/>
        <w:bottom w:val="none" w:sz="0" w:space="0" w:color="auto"/>
        <w:right w:val="none" w:sz="0" w:space="0" w:color="auto"/>
      </w:divBdr>
    </w:div>
    <w:div w:id="201214450">
      <w:bodyDiv w:val="1"/>
      <w:marLeft w:val="0"/>
      <w:marRight w:val="0"/>
      <w:marTop w:val="0"/>
      <w:marBottom w:val="0"/>
      <w:divBdr>
        <w:top w:val="none" w:sz="0" w:space="0" w:color="auto"/>
        <w:left w:val="none" w:sz="0" w:space="0" w:color="auto"/>
        <w:bottom w:val="none" w:sz="0" w:space="0" w:color="auto"/>
        <w:right w:val="none" w:sz="0" w:space="0" w:color="auto"/>
      </w:divBdr>
    </w:div>
    <w:div w:id="214657866">
      <w:bodyDiv w:val="1"/>
      <w:marLeft w:val="0"/>
      <w:marRight w:val="0"/>
      <w:marTop w:val="0"/>
      <w:marBottom w:val="0"/>
      <w:divBdr>
        <w:top w:val="none" w:sz="0" w:space="0" w:color="auto"/>
        <w:left w:val="none" w:sz="0" w:space="0" w:color="auto"/>
        <w:bottom w:val="none" w:sz="0" w:space="0" w:color="auto"/>
        <w:right w:val="none" w:sz="0" w:space="0" w:color="auto"/>
      </w:divBdr>
    </w:div>
    <w:div w:id="223489061">
      <w:bodyDiv w:val="1"/>
      <w:marLeft w:val="0"/>
      <w:marRight w:val="0"/>
      <w:marTop w:val="0"/>
      <w:marBottom w:val="0"/>
      <w:divBdr>
        <w:top w:val="none" w:sz="0" w:space="0" w:color="auto"/>
        <w:left w:val="none" w:sz="0" w:space="0" w:color="auto"/>
        <w:bottom w:val="none" w:sz="0" w:space="0" w:color="auto"/>
        <w:right w:val="none" w:sz="0" w:space="0" w:color="auto"/>
      </w:divBdr>
    </w:div>
    <w:div w:id="282077960">
      <w:bodyDiv w:val="1"/>
      <w:marLeft w:val="0"/>
      <w:marRight w:val="0"/>
      <w:marTop w:val="0"/>
      <w:marBottom w:val="0"/>
      <w:divBdr>
        <w:top w:val="none" w:sz="0" w:space="0" w:color="auto"/>
        <w:left w:val="none" w:sz="0" w:space="0" w:color="auto"/>
        <w:bottom w:val="none" w:sz="0" w:space="0" w:color="auto"/>
        <w:right w:val="none" w:sz="0" w:space="0" w:color="auto"/>
      </w:divBdr>
    </w:div>
    <w:div w:id="306206910">
      <w:bodyDiv w:val="1"/>
      <w:marLeft w:val="0"/>
      <w:marRight w:val="0"/>
      <w:marTop w:val="0"/>
      <w:marBottom w:val="0"/>
      <w:divBdr>
        <w:top w:val="none" w:sz="0" w:space="0" w:color="auto"/>
        <w:left w:val="none" w:sz="0" w:space="0" w:color="auto"/>
        <w:bottom w:val="none" w:sz="0" w:space="0" w:color="auto"/>
        <w:right w:val="none" w:sz="0" w:space="0" w:color="auto"/>
      </w:divBdr>
    </w:div>
    <w:div w:id="371196254">
      <w:bodyDiv w:val="1"/>
      <w:marLeft w:val="0"/>
      <w:marRight w:val="0"/>
      <w:marTop w:val="0"/>
      <w:marBottom w:val="0"/>
      <w:divBdr>
        <w:top w:val="none" w:sz="0" w:space="0" w:color="auto"/>
        <w:left w:val="none" w:sz="0" w:space="0" w:color="auto"/>
        <w:bottom w:val="none" w:sz="0" w:space="0" w:color="auto"/>
        <w:right w:val="none" w:sz="0" w:space="0" w:color="auto"/>
      </w:divBdr>
    </w:div>
    <w:div w:id="374355171">
      <w:bodyDiv w:val="1"/>
      <w:marLeft w:val="0"/>
      <w:marRight w:val="0"/>
      <w:marTop w:val="0"/>
      <w:marBottom w:val="0"/>
      <w:divBdr>
        <w:top w:val="none" w:sz="0" w:space="0" w:color="auto"/>
        <w:left w:val="none" w:sz="0" w:space="0" w:color="auto"/>
        <w:bottom w:val="none" w:sz="0" w:space="0" w:color="auto"/>
        <w:right w:val="none" w:sz="0" w:space="0" w:color="auto"/>
      </w:divBdr>
    </w:div>
    <w:div w:id="772625115">
      <w:bodyDiv w:val="1"/>
      <w:marLeft w:val="0"/>
      <w:marRight w:val="0"/>
      <w:marTop w:val="0"/>
      <w:marBottom w:val="0"/>
      <w:divBdr>
        <w:top w:val="none" w:sz="0" w:space="0" w:color="auto"/>
        <w:left w:val="none" w:sz="0" w:space="0" w:color="auto"/>
        <w:bottom w:val="none" w:sz="0" w:space="0" w:color="auto"/>
        <w:right w:val="none" w:sz="0" w:space="0" w:color="auto"/>
      </w:divBdr>
    </w:div>
    <w:div w:id="847713190">
      <w:bodyDiv w:val="1"/>
      <w:marLeft w:val="0"/>
      <w:marRight w:val="0"/>
      <w:marTop w:val="0"/>
      <w:marBottom w:val="0"/>
      <w:divBdr>
        <w:top w:val="none" w:sz="0" w:space="0" w:color="auto"/>
        <w:left w:val="none" w:sz="0" w:space="0" w:color="auto"/>
        <w:bottom w:val="none" w:sz="0" w:space="0" w:color="auto"/>
        <w:right w:val="none" w:sz="0" w:space="0" w:color="auto"/>
      </w:divBdr>
    </w:div>
    <w:div w:id="934098130">
      <w:bodyDiv w:val="1"/>
      <w:marLeft w:val="0"/>
      <w:marRight w:val="0"/>
      <w:marTop w:val="0"/>
      <w:marBottom w:val="0"/>
      <w:divBdr>
        <w:top w:val="none" w:sz="0" w:space="0" w:color="auto"/>
        <w:left w:val="none" w:sz="0" w:space="0" w:color="auto"/>
        <w:bottom w:val="none" w:sz="0" w:space="0" w:color="auto"/>
        <w:right w:val="none" w:sz="0" w:space="0" w:color="auto"/>
      </w:divBdr>
    </w:div>
    <w:div w:id="954020874">
      <w:bodyDiv w:val="1"/>
      <w:marLeft w:val="0"/>
      <w:marRight w:val="0"/>
      <w:marTop w:val="0"/>
      <w:marBottom w:val="0"/>
      <w:divBdr>
        <w:top w:val="none" w:sz="0" w:space="0" w:color="auto"/>
        <w:left w:val="none" w:sz="0" w:space="0" w:color="auto"/>
        <w:bottom w:val="none" w:sz="0" w:space="0" w:color="auto"/>
        <w:right w:val="none" w:sz="0" w:space="0" w:color="auto"/>
      </w:divBdr>
    </w:div>
    <w:div w:id="972717448">
      <w:bodyDiv w:val="1"/>
      <w:marLeft w:val="0"/>
      <w:marRight w:val="0"/>
      <w:marTop w:val="0"/>
      <w:marBottom w:val="0"/>
      <w:divBdr>
        <w:top w:val="none" w:sz="0" w:space="0" w:color="auto"/>
        <w:left w:val="none" w:sz="0" w:space="0" w:color="auto"/>
        <w:bottom w:val="none" w:sz="0" w:space="0" w:color="auto"/>
        <w:right w:val="none" w:sz="0" w:space="0" w:color="auto"/>
      </w:divBdr>
    </w:div>
    <w:div w:id="1038578964">
      <w:bodyDiv w:val="1"/>
      <w:marLeft w:val="0"/>
      <w:marRight w:val="0"/>
      <w:marTop w:val="0"/>
      <w:marBottom w:val="0"/>
      <w:divBdr>
        <w:top w:val="none" w:sz="0" w:space="0" w:color="auto"/>
        <w:left w:val="none" w:sz="0" w:space="0" w:color="auto"/>
        <w:bottom w:val="none" w:sz="0" w:space="0" w:color="auto"/>
        <w:right w:val="none" w:sz="0" w:space="0" w:color="auto"/>
      </w:divBdr>
    </w:div>
    <w:div w:id="1135177001">
      <w:bodyDiv w:val="1"/>
      <w:marLeft w:val="0"/>
      <w:marRight w:val="0"/>
      <w:marTop w:val="0"/>
      <w:marBottom w:val="0"/>
      <w:divBdr>
        <w:top w:val="none" w:sz="0" w:space="0" w:color="auto"/>
        <w:left w:val="none" w:sz="0" w:space="0" w:color="auto"/>
        <w:bottom w:val="none" w:sz="0" w:space="0" w:color="auto"/>
        <w:right w:val="none" w:sz="0" w:space="0" w:color="auto"/>
      </w:divBdr>
    </w:div>
    <w:div w:id="1178276874">
      <w:bodyDiv w:val="1"/>
      <w:marLeft w:val="0"/>
      <w:marRight w:val="0"/>
      <w:marTop w:val="0"/>
      <w:marBottom w:val="0"/>
      <w:divBdr>
        <w:top w:val="none" w:sz="0" w:space="0" w:color="auto"/>
        <w:left w:val="none" w:sz="0" w:space="0" w:color="auto"/>
        <w:bottom w:val="none" w:sz="0" w:space="0" w:color="auto"/>
        <w:right w:val="none" w:sz="0" w:space="0" w:color="auto"/>
      </w:divBdr>
    </w:div>
    <w:div w:id="1220241990">
      <w:bodyDiv w:val="1"/>
      <w:marLeft w:val="0"/>
      <w:marRight w:val="0"/>
      <w:marTop w:val="0"/>
      <w:marBottom w:val="0"/>
      <w:divBdr>
        <w:top w:val="none" w:sz="0" w:space="0" w:color="auto"/>
        <w:left w:val="none" w:sz="0" w:space="0" w:color="auto"/>
        <w:bottom w:val="none" w:sz="0" w:space="0" w:color="auto"/>
        <w:right w:val="none" w:sz="0" w:space="0" w:color="auto"/>
      </w:divBdr>
    </w:div>
    <w:div w:id="1228343597">
      <w:bodyDiv w:val="1"/>
      <w:marLeft w:val="0"/>
      <w:marRight w:val="0"/>
      <w:marTop w:val="0"/>
      <w:marBottom w:val="0"/>
      <w:divBdr>
        <w:top w:val="none" w:sz="0" w:space="0" w:color="auto"/>
        <w:left w:val="none" w:sz="0" w:space="0" w:color="auto"/>
        <w:bottom w:val="none" w:sz="0" w:space="0" w:color="auto"/>
        <w:right w:val="none" w:sz="0" w:space="0" w:color="auto"/>
      </w:divBdr>
    </w:div>
    <w:div w:id="1231697558">
      <w:bodyDiv w:val="1"/>
      <w:marLeft w:val="0"/>
      <w:marRight w:val="0"/>
      <w:marTop w:val="0"/>
      <w:marBottom w:val="0"/>
      <w:divBdr>
        <w:top w:val="none" w:sz="0" w:space="0" w:color="auto"/>
        <w:left w:val="none" w:sz="0" w:space="0" w:color="auto"/>
        <w:bottom w:val="none" w:sz="0" w:space="0" w:color="auto"/>
        <w:right w:val="none" w:sz="0" w:space="0" w:color="auto"/>
      </w:divBdr>
    </w:div>
    <w:div w:id="1232695223">
      <w:bodyDiv w:val="1"/>
      <w:marLeft w:val="0"/>
      <w:marRight w:val="0"/>
      <w:marTop w:val="0"/>
      <w:marBottom w:val="0"/>
      <w:divBdr>
        <w:top w:val="none" w:sz="0" w:space="0" w:color="auto"/>
        <w:left w:val="none" w:sz="0" w:space="0" w:color="auto"/>
        <w:bottom w:val="none" w:sz="0" w:space="0" w:color="auto"/>
        <w:right w:val="none" w:sz="0" w:space="0" w:color="auto"/>
      </w:divBdr>
    </w:div>
    <w:div w:id="1270350833">
      <w:bodyDiv w:val="1"/>
      <w:marLeft w:val="0"/>
      <w:marRight w:val="0"/>
      <w:marTop w:val="0"/>
      <w:marBottom w:val="0"/>
      <w:divBdr>
        <w:top w:val="none" w:sz="0" w:space="0" w:color="auto"/>
        <w:left w:val="none" w:sz="0" w:space="0" w:color="auto"/>
        <w:bottom w:val="none" w:sz="0" w:space="0" w:color="auto"/>
        <w:right w:val="none" w:sz="0" w:space="0" w:color="auto"/>
      </w:divBdr>
    </w:div>
    <w:div w:id="1277787718">
      <w:bodyDiv w:val="1"/>
      <w:marLeft w:val="0"/>
      <w:marRight w:val="0"/>
      <w:marTop w:val="0"/>
      <w:marBottom w:val="0"/>
      <w:divBdr>
        <w:top w:val="none" w:sz="0" w:space="0" w:color="auto"/>
        <w:left w:val="none" w:sz="0" w:space="0" w:color="auto"/>
        <w:bottom w:val="none" w:sz="0" w:space="0" w:color="auto"/>
        <w:right w:val="none" w:sz="0" w:space="0" w:color="auto"/>
      </w:divBdr>
    </w:div>
    <w:div w:id="1314479843">
      <w:bodyDiv w:val="1"/>
      <w:marLeft w:val="0"/>
      <w:marRight w:val="0"/>
      <w:marTop w:val="0"/>
      <w:marBottom w:val="0"/>
      <w:divBdr>
        <w:top w:val="none" w:sz="0" w:space="0" w:color="auto"/>
        <w:left w:val="none" w:sz="0" w:space="0" w:color="auto"/>
        <w:bottom w:val="none" w:sz="0" w:space="0" w:color="auto"/>
        <w:right w:val="none" w:sz="0" w:space="0" w:color="auto"/>
      </w:divBdr>
    </w:div>
    <w:div w:id="1373118612">
      <w:bodyDiv w:val="1"/>
      <w:marLeft w:val="0"/>
      <w:marRight w:val="0"/>
      <w:marTop w:val="0"/>
      <w:marBottom w:val="0"/>
      <w:divBdr>
        <w:top w:val="none" w:sz="0" w:space="0" w:color="auto"/>
        <w:left w:val="none" w:sz="0" w:space="0" w:color="auto"/>
        <w:bottom w:val="none" w:sz="0" w:space="0" w:color="auto"/>
        <w:right w:val="none" w:sz="0" w:space="0" w:color="auto"/>
      </w:divBdr>
    </w:div>
    <w:div w:id="1533034490">
      <w:bodyDiv w:val="1"/>
      <w:marLeft w:val="0"/>
      <w:marRight w:val="0"/>
      <w:marTop w:val="0"/>
      <w:marBottom w:val="0"/>
      <w:divBdr>
        <w:top w:val="none" w:sz="0" w:space="0" w:color="auto"/>
        <w:left w:val="none" w:sz="0" w:space="0" w:color="auto"/>
        <w:bottom w:val="none" w:sz="0" w:space="0" w:color="auto"/>
        <w:right w:val="none" w:sz="0" w:space="0" w:color="auto"/>
      </w:divBdr>
    </w:div>
    <w:div w:id="1561988030">
      <w:bodyDiv w:val="1"/>
      <w:marLeft w:val="0"/>
      <w:marRight w:val="0"/>
      <w:marTop w:val="0"/>
      <w:marBottom w:val="0"/>
      <w:divBdr>
        <w:top w:val="none" w:sz="0" w:space="0" w:color="auto"/>
        <w:left w:val="none" w:sz="0" w:space="0" w:color="auto"/>
        <w:bottom w:val="none" w:sz="0" w:space="0" w:color="auto"/>
        <w:right w:val="none" w:sz="0" w:space="0" w:color="auto"/>
      </w:divBdr>
    </w:div>
    <w:div w:id="1569805330">
      <w:bodyDiv w:val="1"/>
      <w:marLeft w:val="0"/>
      <w:marRight w:val="0"/>
      <w:marTop w:val="0"/>
      <w:marBottom w:val="0"/>
      <w:divBdr>
        <w:top w:val="none" w:sz="0" w:space="0" w:color="auto"/>
        <w:left w:val="none" w:sz="0" w:space="0" w:color="auto"/>
        <w:bottom w:val="none" w:sz="0" w:space="0" w:color="auto"/>
        <w:right w:val="none" w:sz="0" w:space="0" w:color="auto"/>
      </w:divBdr>
    </w:div>
    <w:div w:id="1668511706">
      <w:bodyDiv w:val="1"/>
      <w:marLeft w:val="0"/>
      <w:marRight w:val="0"/>
      <w:marTop w:val="0"/>
      <w:marBottom w:val="0"/>
      <w:divBdr>
        <w:top w:val="none" w:sz="0" w:space="0" w:color="auto"/>
        <w:left w:val="none" w:sz="0" w:space="0" w:color="auto"/>
        <w:bottom w:val="none" w:sz="0" w:space="0" w:color="auto"/>
        <w:right w:val="none" w:sz="0" w:space="0" w:color="auto"/>
      </w:divBdr>
    </w:div>
    <w:div w:id="1746495024">
      <w:bodyDiv w:val="1"/>
      <w:marLeft w:val="0"/>
      <w:marRight w:val="0"/>
      <w:marTop w:val="0"/>
      <w:marBottom w:val="0"/>
      <w:divBdr>
        <w:top w:val="none" w:sz="0" w:space="0" w:color="auto"/>
        <w:left w:val="none" w:sz="0" w:space="0" w:color="auto"/>
        <w:bottom w:val="none" w:sz="0" w:space="0" w:color="auto"/>
        <w:right w:val="none" w:sz="0" w:space="0" w:color="auto"/>
      </w:divBdr>
    </w:div>
    <w:div w:id="1870559259">
      <w:bodyDiv w:val="1"/>
      <w:marLeft w:val="0"/>
      <w:marRight w:val="0"/>
      <w:marTop w:val="0"/>
      <w:marBottom w:val="0"/>
      <w:divBdr>
        <w:top w:val="none" w:sz="0" w:space="0" w:color="auto"/>
        <w:left w:val="none" w:sz="0" w:space="0" w:color="auto"/>
        <w:bottom w:val="none" w:sz="0" w:space="0" w:color="auto"/>
        <w:right w:val="none" w:sz="0" w:space="0" w:color="auto"/>
      </w:divBdr>
    </w:div>
    <w:div w:id="1939287211">
      <w:bodyDiv w:val="1"/>
      <w:marLeft w:val="0"/>
      <w:marRight w:val="0"/>
      <w:marTop w:val="0"/>
      <w:marBottom w:val="0"/>
      <w:divBdr>
        <w:top w:val="none" w:sz="0" w:space="0" w:color="auto"/>
        <w:left w:val="none" w:sz="0" w:space="0" w:color="auto"/>
        <w:bottom w:val="none" w:sz="0" w:space="0" w:color="auto"/>
        <w:right w:val="none" w:sz="0" w:space="0" w:color="auto"/>
      </w:divBdr>
    </w:div>
    <w:div w:id="2034307436">
      <w:bodyDiv w:val="1"/>
      <w:marLeft w:val="0"/>
      <w:marRight w:val="0"/>
      <w:marTop w:val="0"/>
      <w:marBottom w:val="0"/>
      <w:divBdr>
        <w:top w:val="none" w:sz="0" w:space="0" w:color="auto"/>
        <w:left w:val="none" w:sz="0" w:space="0" w:color="auto"/>
        <w:bottom w:val="none" w:sz="0" w:space="0" w:color="auto"/>
        <w:right w:val="none" w:sz="0" w:space="0" w:color="auto"/>
      </w:divBdr>
    </w:div>
    <w:div w:id="209735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INdDPk13k&amp;feature=youtu.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EC398-0761-4BEF-9FA6-B802CC68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Good</cp:lastModifiedBy>
  <cp:revision>2</cp:revision>
  <dcterms:created xsi:type="dcterms:W3CDTF">2024-05-07T16:38:00Z</dcterms:created>
  <dcterms:modified xsi:type="dcterms:W3CDTF">2024-05-07T16:38:00Z</dcterms:modified>
</cp:coreProperties>
</file>