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sdt><w:sdtPr><w:docPartObj><w:docPartGallery w:val="Cover Pages"/><w:docPartUnique w:val="true"/></w:docPartObj><w:id w:val="1880226201"/></w:sdtPr><w:sdtContent><w:p><w:pPr><w:pStyle w:val="Normal"/><w:rPr></w:rPr></w:pPr><w:r><w:rPr></w:rPr></w:r></w:p><w:p><w:pPr><w:pStyle w:val="Normal"/><w:spacing w:lineRule="auto" w:line="259" w:before="0" w:after="160"/><w:rPr></w:rPr></w:pPr><w:bookmarkStart w:id="0" w:name="_GoBack"/><w:bookmarkStart w:id="1" w:name="_GoBack"/><w:bookmarkEnd w:id="1"/><w:r><w:rPr></w:rPr><mc:AlternateContent><mc:Choice Requires="wps"><w:drawing><wp:anchor behindDoc="0" distT="0" distB="0" distL="114300" distR="114300" simplePos="0" locked="0" layoutInCell="1" allowOverlap="1" relativeHeight="2" wp14:anchorId="1D4B2A78"><wp:simplePos x="0" y="0"/><wp:positionH relativeFrom="margin"><wp:align>right</wp:align></wp:positionH><wp:positionV relativeFrom="page"><wp:posOffset>231140</wp:posOffset></wp:positionV><wp:extent cx="636270" cy="1023620"/><wp:effectExtent l="0" t="0" r="0" b="5080"/><wp:wrapNone/><wp:docPr id="1" name="Rectangle 132"/><a:graphic xmlns:a="http://schemas.openxmlformats.org/drawingml/2006/main"><a:graphicData uri="http://schemas.microsoft.com/office/word/2010/wordprocessingShape"><wps:wsp><wps:cNvSpPr/><wps:spPr><a:xfrm><a:off x="0" y="0"/><a:ext cx="635760" cy="1023120"/></a:xfrm><a:prstGeom prst="rect"><a:avLst></a:avLst></a:prstGeom><a:ln><a:noFill/></a:ln></wps:spPr><wps:style><a:lnRef idx="2"><a:schemeClr val="accent1"><a:shade val="50000"/></a:schemeClr></a:lnRef><a:fillRef idx="1"><a:schemeClr val="accent1"/></a:fillRef><a:effectRef idx="0"><a:schemeClr val="accent1"/></a:effectRef><a:fontRef idx="minor"/></wps:style><wps:txbx><w:txbxContent><w:p><w:pPr><w:pStyle w:val="NoSpacing"/><w:jc w:val="right"/><w:rPr><w:color w:val="FFFFFF"/></w:rPr></w:pPr><w:r><w:rPr><w:color w:val="FFFFFF"/></w:rPr></w:r><w:sdt><w:sdtPr><w:alias w:val="Year"/><w:date><w:dateFormat w:val="yyyy"/><w:lid w:val="en-US"/><w:storeMappedDataAs w:val="dateTime"/><w:calendar w:val="gregorian"/></w:date></w:sdtPr><w:sdtContent><w:r><w:rPr><w:color w:val="FFFFFF" w:themeColor="background1"/><w:sz w:val="24"/><w:szCs w:val="24"/></w:rPr><w:t>[Year]</w:t></w:r></w:sdtContent></w:sdt></w:p></w:txbxContent></wps:txbx><wps:bodyPr lIns="45720" rIns="45720" anchor="b"><a:prstTxWarp prst="textNoShape"/><a:noAutofit/></wps:bodyPr></wps:wsp></a:graphicData></a:graphic><wp14:sizeRelH relativeFrom="page"><wp14:pctWidth>8000</wp14:pctWidth></wp14:sizeRelH><wp14:sizeRelV relativeFrom="page"><wp14:pctHeight>10000</wp14:pctHeight></wp14:sizeRelV></wp:anchor></w:drawing></mc:Choice><mc:Fallback><w:pict><v:rect id="shape_0" ID="Rectangle 132" fillcolor="#4472c4" stroked="f" style="position:absolute;margin-left:408.9pt;margin-top:18.2pt;width:50pt;height:80.5pt;mso-position-horizontal:right;mso-position-horizontal-relative:margin;mso-position-vertical-relative:page" wp14:anchorId="1D4B2A78"><w10:wrap type="none"/><v:fill o:detectmouseclick="t" type="solid" color2="#bb8d3b"/><v:stroke color="#3465a4" weight="12600" joinstyle="miter" endcap="flat"/><v:textbox><w:txbxContent><w:p><w:pPr><w:pStyle w:val="NoSpacing"/><w:jc w:val="right"/><w:rPr><w:color w:val="FFFFFF"/></w:rPr></w:pPr><w:r><w:rPr><w:color w:val="FFFFFF"/></w:rPr></w:r><w:sdt><w:sdtPr><w:alias w:val="Year"/><w:date><w:dateFormat w:val="yyyy"/><w:lid w:val="en-US"/><w:storeMappedDataAs w:val="dateTime"/><w:calendar w:val="gregorian"/></w:date></w:sdtPr><w:sdtContent><w:r><w:rPr><w:color w:val="FFFFFF" w:themeColor="background1"/><w:sz w:val="24"/><w:szCs w:val="24"/></w:rPr><w:t>[Year]</w:t></w:r></w:sdtContent></w:sdt></w:p></w:txbxContent></v:textbox></v:rect></w:pict></mc:Fallback></mc:AlternateContent><mc:AlternateContent><mc:Choice Requires="wps"><w:drawing><wp:anchor behindDoc="0" distT="0" distB="0" distL="182880" distR="182880" simplePos="0" locked="0" layoutInCell="1" allowOverlap="1" relativeHeight="3" wp14:anchorId="5310D057"><wp:simplePos x="0" y="0"/><wp:positionH relativeFrom="page"><wp:posOffset>1371600</wp:posOffset></wp:positionH><wp:positionV relativeFrom="page"><wp:posOffset>5431155</wp:posOffset></wp:positionV><wp:extent cx="4695190" cy="1337945"/><wp:effectExtent l="0" t="0" r="10160" b="3810"/><wp:wrapSquare wrapText="bothSides"/><wp:docPr id="3" name="Text Box 131"/><a:graphic xmlns:a="http://schemas.openxmlformats.org/drawingml/2006/main"><a:graphicData uri="http://schemas.microsoft.com/office/word/2010/wordprocessingShape"><wps:wsp><wps:cNvSpPr/><wps:spPr><a:xfrm><a:off x="0" y="0"/><a:ext cx="4694400" cy="1337400"/></a:xfrm><a:prstGeom prst="rect"><a:avLst></a:avLst></a:prstGeom><a:noFill/><a:ln w="6480"><a:noFill/></a:ln></wps:spPr><wps:style><a:lnRef idx="0"><a:schemeClr val="accent1"/></a:lnRef><a:fillRef idx="0"><a:schemeClr val="accent1"/></a:fillRef><a:effectRef idx="0"><a:schemeClr val="accent1"/></a:effectRef><a:fontRef idx="minor"/></wps:style><wps:txbx><w:txbxContent><w:p><w:pPr><w:pStyle w:val="NoSpacing"/><w:spacing w:lineRule="auto" w:line="216" w:before="40" w:after="560"/><w:rPr><w:color w:val="4472C4" w:themeColor="accent1"/><w:sz w:val="72"/><w:szCs w:val="72"/></w:rPr></w:pPr><w:sdt><w:sdtPr><w:alias w:val="Title"/></w:sdtPr><w:sdtContent><w:r><w:rPr><w:color w:val="4472C4" w:themeColor="accent1"/><w:sz w:val="72"/><w:szCs w:val="72"/></w:rPr><w:t>[Document title]</w:t></w:r></w:sdtContent></w:sdt></w:p><w:p><w:pPr><w:pStyle w:val="NoSpacing"/><w:spacing w:before="40" w:after="40"/><w:rPr><w:caps/><w:color w:val="1F4E79" w:themeColor="accent5" w:themeShade="80"/><w:sz w:val="28"/><w:szCs w:val="28"/></w:rPr></w:pPr><w:r><w:rPr><w:caps/><w:color w:val="1F4E79" w:themeColor="accent5" w:themeShade="80"/><w:sz w:val="28"/><w:szCs w:val="28"/></w:rPr><w:t>[Document subtitle]</w:t></w:r></w:p></w:sdtContent></w:sdt><w:sdt><w:sdtPr><w:text/><w:id w:val="169209450"/><w:dataBinding w:prefixMappings="xmlns:ns0=&apos;http://purl.org/dc/elements/1.1/&apos; xmlns:ns1=&apos;http://schemas.openxmlformats.org/package/2006/metadata/core-properties&apos; " w:xpath="/ns1:coreProperties[1]/ns0:creator[1]" w:storeItemID="{6C3C8BC8-F283-45AE-878A-BAB7291924A1}"/><w:alias w:val="Author"/></w:sdtPr><w:sdtContent><w:p><w:pPr><w:pStyle w:val="NoSpacing"/><w:spacing w:before="80" w:after="40"/><w:rPr></w:rPr></w:pPr><w:r><w:rPr><w:caps/><w:color w:val="5B9BD5" w:themeColor="accent5"/><w:sz w:val="24"/><w:szCs w:val="24"/></w:rPr><w:t>R. Chase Razabdouski</w:t></w:r></w:p></w:sdtContent></w:sdt></w:txbxContent></wps:txbx><wps:bodyPr lIns="0" rIns="0" tIns="0" bIns="0"><a:prstTxWarp prst="textNoShape"/><a:spAutoFit/></wps:bodyPr></wps:wsp></a:graphicData></a:graphic><wp14:sizeRelH relativeFrom="margin"><wp14:pctWidth>79000</wp14:pctWidth></wp14:sizeRelH><wp14:sizeRelV relativeFrom="page"><wp14:pctHeight>35000</wp14:pctHeight></wp14:sizeRelV></wp:anchor></w:drawing></mc:Choice><mc:Fallback><w:pict><v:rect id="shape_0" ID="Text Box 131" stroked="f" style="position:absolute;margin-left:108pt;margin-top:427.65pt;width:369.6pt;height:105.25pt;mso-position-horizontal-relative:page;mso-position-vertical-relative:page" wp14:anchorId="5310D057"><w10:wrap type="square"/><v:fill o:detectmouseclick="t" on="false"/><v:stroke color="#3465a4" weight="6480" joinstyle="round" endcap="flat"/><v:textbox><w:txbxContent><w:p><w:pPr><w:pStyle w:val="NoSpacing"/><w:spacing w:lineRule="auto" w:line="216" w:before="40" w:after="560"/><w:rPr><w:color w:val="4472C4" w:themeColor="accent1"/><w:sz w:val="72"/><w:szCs w:val="72"/></w:rPr></w:pPr><w:sdt><w:sdtPr><w:text/><w:dataBinding w:prefixMappings="xmlns:ns0=&apos;http://purl.org/dc/elements/1.1/&apos; xmlns:ns1=&apos;http://schemas.openxmlformats.org/package/2006/metadata/core-properties&apos; " w:xpath="/ns1:coreProperties[1]/ns0:title[1]" w:storeItemID="{6C3C8BC8-F283-45AE-878A-BAB7291924A1}"/><w:alias w:val="Title"/></w:sdtPr><w:sdtContent><w:r><w:rPr><w:color w:val="4472C4" w:themeColor="accent1"/><w:sz w:val="72"/><w:szCs w:val="72"/></w:rPr><w:t>[Document title]</w:t></w:r></w:sdtContent></w:sdt></w:p><w:sdt><w:sdtPr><w:text/><w:id w:val="2018673412"/><w:dataBinding w:prefixMappings="xmlns:ns0=&apos;http://purl.org/dc/elements/1.1/&apos; xmlns:ns1=&apos;http://schemas.openxmlformats.org/package/2006/metadata/core-properties&apos; " w:xpath="/ns1:coreProperties[1]/ns0:subject[1]" w:storeItemID="{6C3C8BC8-F283-45AE-878A-BAB7291924A1}"/><w:alias w:val="Subtitle"/></w:sdtPr><w:sdtContent><w:p><w:pPr><w:pStyle w:val="NoSpacing"/><w:spacing w:before="40" w:after="40"/><w:rPr><w:caps/><w:color w:val="1F4E79" w:themeColor="accent5" w:themeShade="80"/><w:sz w:val="28"/><w:szCs w:val="28"/></w:rPr></w:pPr><w:r><w:rPr><w:caps/><w:color w:val="1F4E79" w:themeColor="accent5" w:themeShade="80"/><w:sz w:val="28"/><w:szCs w:val="28"/></w:rPr><w:t>[Document subtitle]</w:t></w:r></w:p></w:sdtContent></w:sdt><w:sdt><w:sdtPr><w:text/><w:id w:val="807270064"/><w:dataBinding w:prefixMappings="xmlns:ns0=&apos;http://purl.org/dc/elements/1.1/&apos; xmlns:ns1=&apos;http://schemas.openxmlformats.org/package/2006/metadata/core-properties&apos; " w:xpath="/ns1:coreProperties[1]/ns0:creator[1]" w:storeItemID="{6C3C8BC8-F283-45AE-878A-BAB7291924A1}"/><w:alias w:val="Author"/></w:sdtPr><w:sdtContent><w:p><w:pPr><w:pStyle w:val="NoSpacing"/><w:spacing w:before="80" w:after="40"/><w:rPr></w:rPr></w:pPr><w:r><w:rPr><w:caps/><w:color w:val="5B9BD5" w:themeColor="accent5"/><w:sz w:val="24"/><w:szCs w:val="24"/></w:rPr><w:t>R. Chase Razabdouski</w:t></w:r></w:p></w:sdtContent></w:sdt></w:txbxContent></v:textbox></v:rect></w:pict></mc:Fallback></mc:AlternateContent></w:r><w:r><w:br w:type="page"/></w:r></w:p><w:p><w:pPr><w:pStyle w:val="TOCHeading"/><w:rPr></w:rPr></w:pPr><w:r><w:rPr></w:rPr><w:t>Contents</w:t></w:r></w:p><w:p><w:pPr><w:pStyle w:val="Contents1"/><w:tabs><w:tab w:val="left" w:pos="660" w:leader="none"/><w:tab w:val="right" w:pos="9350" w:leader="dot"/></w:tabs><w:rPr><w:sz w:val="22"/><w:szCs w:val="22"/></w:rPr></w:pPr><w:r><w:fldChar w:fldCharType="begin"></w:fldChar></w:r><w:r><w:instrText> TOC \z \o &quot;1-3&quot; \u \h</w:instrText></w:r><w:r><w:fldChar w:fldCharType="separate"/></w:r><w:hyperlink w:anchor="_Toc4068040"><w:r><w:rPr><w:webHidden/><w:rStyle w:val="IndexLink"/></w:rPr><w:t>1.0</w:t></w:r><w:r><w:rPr><w:rStyle w:val="IndexLink"/><w:sz w:val="22"/><w:szCs w:val="22"/></w:rPr><w:tab/></w:r><w:r><w:rPr><w:rStyle w:val="IndexLink"/></w:rPr><w:t>Executive Summary</w:t></w:r><w:r><w:rPr><w:webHidden/></w:rPr><w:fldChar w:fldCharType="begin"></w:fldChar></w:r><w:r><w:rPr><w:webHidden/></w:rPr><w:instrText>PAGEREF _Toc4068040 \h</w:instrText></w:r><w:r><w:rPr><w:webHidden/></w:rPr><w:fldChar w:fldCharType="separate"/></w:r><w:r><w:rPr><w:rStyle w:val="IndexLink"/><w:vanish w:val="false"/></w:rPr><w:tab/><w:t>2</w:t></w:r><w:r><w:rPr><w:webHidden/></w:rPr><w:fldChar w:fldCharType="end"/></w:r></w:hyperlink></w:p><w:p><w:pPr><w:pStyle w:val="Contents1"/><w:tabs><w:tab w:val="left" w:pos="660" w:leader="none"/><w:tab w:val="right" w:pos="9350" w:leader="dot"/></w:tabs><w:rPr><w:sz w:val="22"/><w:szCs w:val="22"/></w:rPr></w:pPr><w:hyperlink w:anchor="_Toc4068041"><w:r><w:rPr><w:webHidden/><w:rStyle w:val="IndexLink"/></w:rPr><w:t>2.0</w:t></w:r><w:r><w:rPr><w:rStyle w:val="IndexLink"/><w:sz w:val="22"/><w:szCs w:val="22"/></w:rPr><w:tab/></w:r><w:r><w:rPr><w:rStyle w:val="IndexLink"/></w:rPr><w:t>Situation Analysis</w:t></w:r><w:r><w:rPr><w:webHidden/></w:rPr><w:fldChar w:fldCharType="begin"></w:fldChar></w:r><w:r><w:rPr><w:webHidden/></w:rPr><w:instrText>PAGEREF _Toc4068041 \h</w:instrText></w:r><w:r><w:rPr><w:webHidden/></w:rPr><w:fldChar w:fldCharType="separate"/></w:r><w:r><w:rPr><w:rStyle w:val="IndexLink"/><w:vanish w:val="false"/></w:rPr><w:tab/><w:t>3</w:t></w:r><w:r><w:rPr><w:webHidden/></w:rPr><w:fldChar w:fldCharType="end"/></w:r></w:hyperlink></w:p><w:p><w:pPr><w:pStyle w:val="Contents2"/><w:tabs><w:tab w:val="left" w:pos="880" w:leader="none"/><w:tab w:val="right" w:pos="9350" w:leader="dot"/></w:tabs><w:rPr><w:sz w:val="22"/><w:szCs w:val="22"/></w:rPr></w:pPr><w:hyperlink w:anchor="_Toc4068042"><w:r><w:rPr><w:webHidden/><w:rStyle w:val="IndexLink"/></w:rPr><w:t>2.1.</w:t></w:r><w:r><w:rPr><w:rStyle w:val="IndexLink"/><w:sz w:val="22"/><w:szCs w:val="22"/></w:rPr><w:tab/></w:r><w:r><w:rPr><w:rStyle w:val="IndexLink"/></w:rPr><w:t>Brand Profile</w:t></w:r><w:r><w:rPr><w:webHidden/></w:rPr><w:fldChar w:fldCharType="begin"></w:fldChar></w:r><w:r><w:rPr><w:webHidden/></w:rPr><w:instrText>PAGEREF _Toc4068042 \h</w:instrText></w:r><w:r><w:rPr><w:webHidden/></w:rPr><w:fldChar w:fldCharType="separate"/></w:r><w:r><w:rPr><w:rStyle w:val="IndexLink"/><w:vanish w:val="false"/></w:rPr><w:tab/><w:t>3</w:t></w:r><w:r><w:rPr><w:webHidden/></w:rPr><w:fldChar w:fldCharType="end"/></w:r></w:hyperlink></w:p><w:p><w:pPr><w:pStyle w:val="Contents3"/><w:tabs><w:tab w:val="left" w:pos="1320" w:leader="none"/><w:tab w:val="right" w:pos="9350" w:leader="dot"/></w:tabs><w:rPr><w:sz w:val="22"/><w:szCs w:val="22"/></w:rPr></w:pPr><w:hyperlink w:anchor="_Toc4068043"><w:r><w:rPr><w:webHidden/><w:rStyle w:val="IndexLink"/></w:rPr><w:t>2.1.1.</w:t></w:r><w:r><w:rPr><w:rStyle w:val="IndexLink"/><w:sz w:val="22"/><w:szCs w:val="22"/></w:rPr><w:tab/></w:r><w:r><w:rPr><w:rStyle w:val="IndexLink"/></w:rPr><w:t>Brand Description</w:t></w:r><w:r><w:rPr><w:webHidden/></w:rPr><w:fldChar w:fldCharType="begin"></w:fldChar></w:r><w:r><w:rPr><w:webHidden/></w:rPr><w:instrText>PAGEREF _Toc4068043 \h</w:instrText></w:r><w:r><w:rPr><w:webHidden/></w:rPr><w:fldChar w:fldCharType="separate"/></w:r><w:r><w:rPr><w:rStyle w:val="IndexLink"/><w:vanish w:val="false"/></w:rPr><w:tab/><w:t>3</w:t></w:r><w:r><w:rPr><w:webHidden/></w:rPr><w:fldChar w:fldCharType="end"/></w:r></w:hyperlink></w:p><w:p><w:pPr><w:pStyle w:val="Contents3"/><w:tabs><w:tab w:val="left" w:pos="1320" w:leader="none"/><w:tab w:val="right" w:pos="9350" w:leader="dot"/></w:tabs><w:rPr><w:sz w:val="22"/><w:szCs w:val="22"/></w:rPr></w:pPr><w:hyperlink w:anchor="_Toc4068044"><w:r><w:rPr><w:webHidden/><w:rStyle w:val="IndexLink"/></w:rPr><w:t>2.1.2.</w:t></w:r><w:r><w:rPr><w:rStyle w:val="IndexLink"/><w:sz w:val="22"/><w:szCs w:val="22"/></w:rPr><w:tab/></w:r><w:r><w:rPr><w:rStyle w:val="IndexLink"/></w:rPr><w:t>Brand Positioning</w:t></w:r><w:r><w:rPr><w:webHidden/></w:rPr><w:fldChar w:fldCharType="begin"></w:fldChar></w:r><w:r><w:rPr><w:webHidden/></w:rPr><w:instrText>PAGEREF _Toc4068044 \h</w:instrText></w:r><w:r><w:rPr><w:webHidden/></w:rPr><w:fldChar w:fldCharType="separate"/></w:r><w:r><w:rPr><w:rStyle w:val="IndexLink"/><w:vanish w:val="false"/></w:rPr><w:tab/><w:t>3</w:t></w:r><w:r><w:rPr><w:webHidden/></w:rPr><w:fldChar w:fldCharType="end"/></w:r></w:hyperlink></w:p><w:p><w:pPr><w:pStyle w:val="Contents3"/><w:tabs><w:tab w:val="left" w:pos="1320" w:leader="none"/><w:tab w:val="right" w:pos="9350" w:leader="dot"/></w:tabs><w:rPr><w:sz w:val="22"/><w:szCs w:val="22"/></w:rPr></w:pPr><w:hyperlink w:anchor="_Toc4068045"><w:r><w:rPr><w:webHidden/><w:rStyle w:val="IndexLink"/></w:rPr><w:t>2.1.3.</w:t></w:r><w:r><w:rPr><w:rStyle w:val="IndexLink"/><w:sz w:val="22"/><w:szCs w:val="22"/></w:rPr><w:tab/></w:r><w:r><w:rPr><w:rStyle w:val="IndexLink"/></w:rPr><w:t>Brand Assets</w:t></w:r><w:r><w:rPr><w:webHidden/></w:rPr><w:fldChar w:fldCharType="begin"></w:fldChar></w:r><w:r><w:rPr><w:webHidden/></w:rPr><w:instrText>PAGEREF _Toc4068045 \h</w:instrText></w:r><w:r><w:rPr><w:webHidden/></w:rPr><w:fldChar w:fldCharType="separate"/></w:r><w:r><w:rPr><w:rStyle w:val="IndexLink"/><w:vanish w:val="false"/></w:rPr><w:tab/><w:t>3</w:t></w:r><w:r><w:rPr><w:webHidden/></w:rPr><w:fldChar w:fldCharType="end"/></w:r></w:hyperlink></w:p><w:p><w:pPr><w:pStyle w:val="Contents2"/><w:tabs><w:tab w:val="left" w:pos="880" w:leader="none"/><w:tab w:val="right" w:pos="9350" w:leader="dot"/></w:tabs><w:rPr><w:sz w:val="22"/><w:szCs w:val="22"/></w:rPr></w:pPr><w:hyperlink w:anchor="_Toc4068046"><w:r><w:rPr><w:webHidden/><w:rStyle w:val="IndexLink"/></w:rPr><w:t>2.2.</w:t></w:r><w:r><w:rPr><w:rStyle w:val="IndexLink"/><w:sz w:val="22"/><w:szCs w:val="22"/></w:rPr><w:tab/></w:r><w:r><w:rPr><w:rStyle w:val="IndexLink"/></w:rPr><w:t>Market Summary</w:t></w:r><w:r><w:rPr><w:webHidden/></w:rPr><w:fldChar w:fldCharType="begin"></w:fldChar></w:r><w:r><w:rPr><w:webHidden/></w:rPr><w:instrText>PAGEREF _Toc4068046 \h</w:instrText></w:r><w:r><w:rPr><w:webHidden/></w:rPr><w:fldChar w:fldCharType="separate"/></w:r><w:r><w:rPr><w:rStyle w:val="IndexLink"/><w:vanish w:val="false"/></w:rPr><w:tab/><w:t>3</w:t></w:r><w:r><w:rPr><w:webHidden/></w:rPr><w:fldChar w:fldCharType="end"/></w:r></w:hyperlink></w:p><w:p><w:pPr><w:pStyle w:val="Contents3"/><w:tabs><w:tab w:val="left" w:pos="1320" w:leader="none"/><w:tab w:val="right" w:pos="9350" w:leader="dot"/></w:tabs><w:rPr><w:sz w:val="22"/><w:szCs w:val="22"/></w:rPr></w:pPr><w:hyperlink w:anchor="_Toc4068047"><w:r><w:rPr><w:webHidden/><w:rStyle w:val="IndexLink"/></w:rPr><w:t>2.2.1.</w:t></w:r><w:r><w:rPr><w:rStyle w:val="IndexLink"/><w:sz w:val="22"/><w:szCs w:val="22"/></w:rPr><w:tab/></w:r><w:r><w:rPr><w:rStyle w:val="IndexLink"/></w:rPr><w:t>Demographics</w:t></w:r><w:r><w:rPr><w:webHidden/></w:rPr><w:fldChar w:fldCharType="begin"></w:fldChar></w:r><w:r><w:rPr><w:webHidden/></w:rPr><w:instrText>PAGEREF _Toc4068047 \h</w:instrText></w:r><w:r><w:rPr><w:webHidden/></w:rPr><w:fldChar w:fldCharType="separate"/></w:r><w:r><w:rPr><w:rStyle w:val="IndexLink"/><w:vanish w:val="false"/></w:rPr><w:tab/><w:t>3</w:t></w:r><w:r><w:rPr><w:webHidden/></w:rPr><w:fldChar w:fldCharType="end"/></w:r></w:hyperlink></w:p><w:p><w:pPr><w:pStyle w:val="Contents3"/><w:tabs><w:tab w:val="left" w:pos="1320" w:leader="none"/><w:tab w:val="right" w:pos="9350" w:leader="dot"/></w:tabs><w:rPr><w:sz w:val="22"/><w:szCs w:val="22"/></w:rPr></w:pPr><w:hyperlink w:anchor="_Toc4068048"><w:r><w:rPr><w:webHidden/><w:rStyle w:val="IndexLink"/></w:rPr><w:t>2.2.2.</w:t></w:r><w:r><w:rPr><w:rStyle w:val="IndexLink"/><w:sz w:val="22"/><w:szCs w:val="22"/></w:rPr><w:tab/></w:r><w:r><w:rPr><w:rStyle w:val="IndexLink"/></w:rPr><w:t>Market Wants</w:t></w:r><w:r><w:rPr><w:webHidden/></w:rPr><w:fldChar w:fldCharType="begin"></w:fldChar></w:r><w:r><w:rPr><w:webHidden/></w:rPr><w:instrText>PAGEREF _Toc4068048 \h</w:instrText></w:r><w:r><w:rPr><w:webHidden/></w:rPr><w:fldChar w:fldCharType="separate"/></w:r><w:r><w:rPr><w:rStyle w:val="IndexLink"/><w:vanish w:val="false"/></w:rPr><w:tab/><w:t>4</w:t></w:r><w:r><w:rPr><w:webHidden/></w:rPr><w:fldChar w:fldCharType="end"/></w:r></w:hyperlink></w:p><w:p><w:pPr><w:pStyle w:val="Contents2"/><w:tabs><w:tab w:val="left" w:pos="880" w:leader="none"/><w:tab w:val="right" w:pos="9350" w:leader="dot"/></w:tabs><w:rPr><w:sz w:val="22"/><w:szCs w:val="22"/></w:rPr></w:pPr><w:hyperlink w:anchor="_Toc4068049"><w:r><w:rPr><w:webHidden/><w:rStyle w:val="IndexLink"/></w:rPr><w:t>2.3.</w:t></w:r><w:r><w:rPr><w:rStyle w:val="IndexLink"/><w:sz w:val="22"/><w:szCs w:val="22"/></w:rPr><w:tab/></w:r><w:r><w:rPr><w:rStyle w:val="IndexLink"/></w:rPr><w:t>Market Trends</w:t></w:r><w:r><w:rPr><w:webHidden/></w:rPr><w:fldChar w:fldCharType="begin"></w:fldChar></w:r><w:r><w:rPr><w:webHidden/></w:rPr><w:instrText>PAGEREF _Toc4068049 \h</w:instrText></w:r><w:r><w:rPr><w:webHidden/></w:rPr><w:fldChar w:fldCharType="separate"/></w:r><w:r><w:rPr><w:rStyle w:val="IndexLink"/><w:vanish w:val="false"/></w:rPr><w:tab/><w:t>4</w:t></w:r><w:r><w:rPr><w:webHidden/></w:rPr><w:fldChar w:fldCharType="end"/></w:r></w:hyperlink></w:p><w:p><w:pPr><w:pStyle w:val="Contents2"/><w:tabs><w:tab w:val="left" w:pos="880" w:leader="none"/><w:tab w:val="right" w:pos="9350" w:leader="dot"/></w:tabs><w:rPr><w:sz w:val="22"/><w:szCs w:val="22"/></w:rPr></w:pPr><w:hyperlink w:anchor="_Toc4068050"><w:r><w:rPr><w:webHidden/><w:rStyle w:val="IndexLink"/></w:rPr><w:t>2.4.</w:t></w:r><w:r><w:rPr><w:rStyle w:val="IndexLink"/><w:sz w:val="22"/><w:szCs w:val="22"/></w:rPr><w:tab/></w:r><w:r><w:rPr><w:rStyle w:val="IndexLink"/></w:rPr><w:t>Market Size and Growth</w:t></w:r><w:r><w:rPr><w:webHidden/></w:rPr><w:fldChar w:fldCharType="begin"></w:fldChar></w:r><w:r><w:rPr><w:webHidden/></w:rPr><w:instrText>PAGEREF _Toc4068050 \h</w:instrText></w:r><w:r><w:rPr><w:webHidden/></w:rPr><w:fldChar w:fldCharType="separate"/></w:r><w:r><w:rPr><w:rStyle w:val="IndexLink"/><w:vanish w:val="false"/></w:rPr><w:tab/><w:t>4</w:t></w:r><w:r><w:rPr><w:webHidden/></w:rPr><w:fldChar w:fldCharType="end"/></w:r></w:hyperlink></w:p><w:p><w:pPr><w:pStyle w:val="Contents1"/><w:tabs><w:tab w:val="left" w:pos="660" w:leader="none"/><w:tab w:val="right" w:pos="9350" w:leader="dot"/></w:tabs><w:rPr><w:sz w:val="22"/><w:szCs w:val="22"/></w:rPr></w:pPr><w:hyperlink w:anchor="_Toc4068051"><w:r><w:rPr><w:webHidden/><w:rStyle w:val="IndexLink"/></w:rPr><w:t>3.0</w:t></w:r><w:r><w:rPr><w:rStyle w:val="IndexLink"/><w:sz w:val="22"/><w:szCs w:val="22"/></w:rPr><w:tab/></w:r><w:r><w:rPr><w:rStyle w:val="IndexLink"/></w:rPr><w:t>Competitive Analysis</w:t></w:r><w:r><w:rPr><w:webHidden/></w:rPr><w:fldChar w:fldCharType="begin"></w:fldChar></w:r><w:r><w:rPr><w:webHidden/></w:rPr><w:instrText>PAGEREF _Toc4068051 \h</w:instrText></w:r><w:r><w:rPr><w:webHidden/></w:rPr><w:fldChar w:fldCharType="separate"/></w:r><w:r><w:rPr><w:rStyle w:val="IndexLink"/><w:vanish w:val="false"/></w:rPr><w:tab/><w:t>5</w:t></w:r><w:r><w:rPr><w:webHidden/></w:rPr><w:fldChar w:fldCharType="end"/></w:r></w:hyperlink></w:p><w:p><w:pPr><w:pStyle w:val="Contents2"/><w:tabs><w:tab w:val="left" w:pos="880" w:leader="none"/><w:tab w:val="right" w:pos="9350" w:leader="dot"/></w:tabs><w:rPr><w:sz w:val="22"/><w:szCs w:val="22"/></w:rPr></w:pPr><w:hyperlink w:anchor="_Toc4068052"><w:r><w:rPr><w:webHidden/><w:rStyle w:val="IndexLink"/></w:rPr><w:t>3.1.</w:t></w:r><w:r><w:rPr><w:rStyle w:val="IndexLink"/><w:sz w:val="22"/><w:szCs w:val="22"/></w:rPr><w:tab/></w:r><w:r><w:rPr><w:rStyle w:val="IndexLink"/></w:rPr><w:t>Primary Competition</w:t></w:r><w:r><w:rPr><w:webHidden/></w:rPr><w:fldChar w:fldCharType="begin"></w:fldChar></w:r><w:r><w:rPr><w:webHidden/></w:rPr><w:instrText>PAGEREF _Toc4068052 \h</w:instrText></w:r><w:r><w:rPr><w:webHidden/></w:rPr><w:fldChar w:fldCharType="separate"/></w:r><w:r><w:rPr><w:rStyle w:val="IndexLink"/><w:vanish w:val="false"/></w:rPr><w:tab/><w:t>5</w:t></w:r><w:r><w:rPr><w:webHidden/></w:rPr><w:fldChar w:fldCharType="end"/></w:r></w:hyperlink></w:p><w:p><w:pPr><w:pStyle w:val="Contents2"/><w:tabs><w:tab w:val="left" w:pos="880" w:leader="none"/><w:tab w:val="right" w:pos="9350" w:leader="dot"/></w:tabs><w:rPr><w:sz w:val="22"/><w:szCs w:val="22"/></w:rPr></w:pPr><w:hyperlink w:anchor="_Toc4068053"><w:r><w:rPr><w:webHidden/><w:rStyle w:val="IndexLink"/></w:rPr><w:t>3.2.</w:t></w:r><w:r><w:rPr><w:rStyle w:val="IndexLink"/><w:sz w:val="22"/><w:szCs w:val="22"/></w:rPr><w:tab/></w:r><w:r><w:rPr><w:rStyle w:val="IndexLink"/></w:rPr><w:t>Competitor Products/Services and Pricing</w:t></w:r><w:r><w:rPr><w:webHidden/></w:rPr><w:fldChar w:fldCharType="begin"></w:fldChar></w:r><w:r><w:rPr><w:webHidden/></w:rPr><w:instrText>PAGEREF _Toc4068053 \h</w:instrText></w:r><w:r><w:rPr><w:webHidden/></w:rPr><w:fldChar w:fldCharType="separate"/></w:r><w:r><w:rPr><w:rStyle w:val="IndexLink"/><w:vanish w:val="false"/></w:rPr><w:tab/><w:t>5</w:t></w:r><w:r><w:rPr><w:webHidden/></w:rPr><w:fldChar w:fldCharType="end"/></w:r></w:hyperlink></w:p><w:p><w:pPr><w:pStyle w:val="Contents2"/><w:tabs><w:tab w:val="left" w:pos="880" w:leader="none"/><w:tab w:val="right" w:pos="9350" w:leader="dot"/></w:tabs><w:rPr><w:sz w:val="22"/><w:szCs w:val="22"/></w:rPr></w:pPr><w:hyperlink w:anchor="_Toc4068054"><w:r><w:rPr><w:webHidden/><w:rStyle w:val="IndexLink"/></w:rPr><w:t>3.3.</w:t></w:r><w:r><w:rPr><w:rStyle w:val="IndexLink"/><w:sz w:val="22"/><w:szCs w:val="22"/></w:rPr><w:tab/></w:r><w:r><w:rPr><w:rStyle w:val="IndexLink"/></w:rPr><w:t>Competitor Positioning and Market Share</w:t></w:r><w:r><w:rPr><w:webHidden/></w:rPr><w:fldChar w:fldCharType="begin"></w:fldChar></w:r><w:r><w:rPr><w:webHidden/></w:rPr><w:instrText>PAGEREF _Toc4068054 \h</w:instrText></w:r><w:r><w:rPr><w:webHidden/></w:rPr><w:fldChar w:fldCharType="separate"/></w:r><w:r><w:rPr><w:rStyle w:val="IndexLink"/><w:vanish w:val="false"/></w:rPr><w:tab/><w:t>5</w:t></w:r><w:r><w:rPr><w:webHidden/></w:rPr><w:fldChar w:fldCharType="end"/></w:r></w:hyperlink></w:p><w:p><w:pPr><w:pStyle w:val="Contents2"/><w:tabs><w:tab w:val="left" w:pos="880" w:leader="none"/><w:tab w:val="right" w:pos="9350" w:leader="dot"/></w:tabs><w:rPr><w:sz w:val="22"/><w:szCs w:val="22"/></w:rPr></w:pPr><w:hyperlink w:anchor="_Toc4068055"><w:r><w:rPr><w:webHidden/><w:rStyle w:val="IndexLink"/></w:rPr><w:t>3.4.</w:t></w:r><w:r><w:rPr><w:rStyle w:val="IndexLink"/><w:sz w:val="22"/><w:szCs w:val="22"/></w:rPr><w:tab/></w:r><w:r><w:rPr><w:rStyle w:val="IndexLink"/></w:rPr><w:t>Competitor Marketing Analysis</w:t></w:r><w:r><w:rPr><w:webHidden/></w:rPr><w:fldChar w:fldCharType="begin"></w:fldChar></w:r><w:r><w:rPr><w:webHidden/></w:rPr><w:instrText>PAGEREF _Toc4068055 \h</w:instrText></w:r><w:r><w:rPr><w:webHidden/></w:rPr><w:fldChar w:fldCharType="separate"/></w:r><w:r><w:rPr><w:rStyle w:val="IndexLink"/><w:vanish w:val="false"/></w:rPr><w:tab/><w:t>5</w:t></w:r><w:r><w:rPr><w:webHidden/></w:rPr><w:fldChar w:fldCharType="end"/></w:r></w:hyperlink></w:p><w:p><w:pPr><w:pStyle w:val="Contents3"/><w:tabs><w:tab w:val="left" w:pos="1320" w:leader="none"/><w:tab w:val="right" w:pos="9350" w:leader="dot"/></w:tabs><w:rPr><w:sz w:val="22"/><w:szCs w:val="22"/></w:rPr></w:pPr><w:hyperlink w:anchor="_Toc4068056"><w:r><w:rPr><w:webHidden/><w:rStyle w:val="IndexLink"/></w:rPr><w:t>3.4.1.</w:t></w:r><w:r><w:rPr><w:rStyle w:val="IndexLink"/><w:sz w:val="22"/><w:szCs w:val="22"/></w:rPr><w:tab/></w:r><w:r><w:rPr><w:rStyle w:val="IndexLink"/></w:rPr><w:t>Keyword Utilization</w:t></w:r><w:r><w:rPr><w:webHidden/></w:rPr><w:fldChar w:fldCharType="begin"></w:fldChar></w:r><w:r><w:rPr><w:webHidden/></w:rPr><w:instrText>PAGEREF _Toc4068056 \h</w:instrText></w:r><w:r><w:rPr><w:webHidden/></w:rPr><w:fldChar w:fldCharType="separate"/></w:r><w:r><w:rPr><w:rStyle w:val="IndexLink"/><w:vanish w:val="false"/></w:rPr><w:tab/><w:t>5</w:t></w:r><w:r><w:rPr><w:webHidden/></w:rPr><w:fldChar w:fldCharType="end"/></w:r></w:hyperlink></w:p><w:p><w:pPr><w:pStyle w:val="Contents3"/><w:tabs><w:tab w:val="left" w:pos="1320" w:leader="none"/><w:tab w:val="right" w:pos="9350" w:leader="dot"/></w:tabs><w:rPr><w:sz w:val="22"/><w:szCs w:val="22"/></w:rPr></w:pPr><w:hyperlink w:anchor="_Toc4068057"><w:r><w:rPr><w:webHidden/><w:rStyle w:val="IndexLink"/></w:rPr><w:t>3.4.2.</w:t></w:r><w:r><w:rPr><w:rStyle w:val="IndexLink"/><w:sz w:val="22"/><w:szCs w:val="22"/></w:rPr><w:tab/></w:r><w:r><w:rPr><w:rStyle w:val="IndexLink"/></w:rPr><w:t>Social Media Utilization</w:t></w:r><w:r><w:rPr><w:webHidden/></w:rPr><w:fldChar w:fldCharType="begin"></w:fldChar></w:r><w:r><w:rPr><w:webHidden/></w:rPr><w:instrText>PAGEREF _Toc4068057 \h</w:instrText></w:r><w:r><w:rPr><w:webHidden/></w:rPr><w:fldChar w:fldCharType="separate"/></w:r><w:r><w:rPr><w:rStyle w:val="IndexLink"/><w:vanish w:val="false"/></w:rPr><w:tab/><w:t>5</w:t></w:r><w:r><w:rPr><w:webHidden/></w:rPr><w:fldChar w:fldCharType="end"/></w:r></w:hyperlink></w:p><w:p><w:pPr><w:pStyle w:val="Contents2"/><w:tabs><w:tab w:val="left" w:pos="880" w:leader="none"/><w:tab w:val="right" w:pos="9350" w:leader="dot"/></w:tabs><w:rPr><w:sz w:val="22"/><w:szCs w:val="22"/></w:rPr></w:pPr><w:hyperlink w:anchor="_Toc4068058"><w:r><w:rPr><w:webHidden/><w:rStyle w:val="IndexLink"/></w:rPr><w:t>3.5.</w:t></w:r><w:r><w:rPr><w:rStyle w:val="IndexLink"/><w:sz w:val="22"/><w:szCs w:val="22"/></w:rPr><w:tab/></w:r><w:r><w:rPr><w:rStyle w:val="IndexLink"/></w:rPr><w:t>SWOT Analysis (or STEEPLE)</w:t></w:r><w:r><w:rPr><w:webHidden/></w:rPr><w:fldChar w:fldCharType="begin"></w:fldChar></w:r><w:r><w:rPr><w:webHidden/></w:rPr><w:instrText>PAGEREF _Toc4068058 \h</w:instrText></w:r><w:r><w:rPr><w:webHidden/></w:rPr><w:fldChar w:fldCharType="separate"/></w:r><w:r><w:rPr><w:rStyle w:val="IndexLink"/><w:vanish w:val="false"/></w:rPr><w:tab/><w:t>5</w:t></w:r><w:r><w:rPr><w:webHidden/></w:rPr><w:fldChar w:fldCharType="end"/></w:r></w:hyperlink></w:p><w:p><w:pPr><w:pStyle w:val="Contents1"/><w:tabs><w:tab w:val="left" w:pos="660" w:leader="none"/><w:tab w:val="right" w:pos="9350" w:leader="dot"/></w:tabs><w:rPr><w:sz w:val="22"/><w:szCs w:val="22"/></w:rPr></w:pPr><w:hyperlink w:anchor="_Toc4068059"><w:r><w:rPr><w:webHidden/><w:rStyle w:val="IndexLink"/></w:rPr><w:t>4.0</w:t></w:r><w:r><w:rPr><w:rStyle w:val="IndexLink"/><w:sz w:val="22"/><w:szCs w:val="22"/></w:rPr><w:tab/></w:r><w:r><w:rPr><w:rStyle w:val="IndexLink"/></w:rPr><w:t>Marketing Strategies</w:t></w:r><w:r><w:rPr><w:webHidden/></w:rPr><w:fldChar w:fldCharType="begin"></w:fldChar></w:r><w:r><w:rPr><w:webHidden/></w:rPr><w:instrText>PAGEREF _Toc4068059 \h</w:instrText></w:r><w:r><w:rPr><w:webHidden/></w:rPr><w:fldChar w:fldCharType="separate"/></w:r><w:r><w:rPr><w:rStyle w:val="IndexLink"/><w:vanish w:val="false"/></w:rPr><w:tab/><w:t>6</w:t></w:r><w:r><w:rPr><w:webHidden/></w:rPr><w:fldChar w:fldCharType="end"/></w:r></w:hyperlink></w:p><w:p><w:pPr><w:pStyle w:val="Contents2"/><w:tabs><w:tab w:val="left" w:pos="880" w:leader="none"/><w:tab w:val="right" w:pos="9350" w:leader="dot"/></w:tabs><w:rPr><w:sz w:val="22"/><w:szCs w:val="22"/></w:rPr></w:pPr><w:hyperlink w:anchor="_Toc4068060"><w:r><w:rPr><w:webHidden/><w:rStyle w:val="IndexLink"/></w:rPr><w:t>4.1.</w:t></w:r><w:r><w:rPr><w:rStyle w:val="IndexLink"/><w:sz w:val="22"/><w:szCs w:val="22"/></w:rPr><w:tab/></w:r><w:r><w:rPr><w:rStyle w:val="IndexLink"/></w:rPr><w:t>Promotional Goals and Objectives</w:t></w:r><w:r><w:rPr><w:webHidden/></w:rPr><w:fldChar w:fldCharType="begin"></w:fldChar></w:r><w:r><w:rPr><w:webHidden/></w:rPr><w:instrText>PAGEREF _Toc4068060 \h</w:instrText></w:r><w:r><w:rPr><w:webHidden/></w:rPr><w:fldChar w:fldCharType="separate"/></w:r><w:r><w:rPr><w:rStyle w:val="IndexLink"/><w:vanish w:val="false"/></w:rPr><w:tab/><w:t>6</w:t></w:r><w:r><w:rPr><w:webHidden/></w:rPr><w:fldChar w:fldCharType="end"/></w:r></w:hyperlink></w:p><w:p><w:pPr><w:pStyle w:val="Contents2"/><w:tabs><w:tab w:val="left" w:pos="880" w:leader="none"/><w:tab w:val="right" w:pos="9350" w:leader="dot"/></w:tabs><w:rPr><w:sz w:val="22"/><w:szCs w:val="22"/></w:rPr></w:pPr><w:hyperlink w:anchor="_Toc4068061"><w:r><w:rPr><w:webHidden/><w:rStyle w:val="IndexLink"/></w:rPr><w:t>4.2.</w:t></w:r><w:r><w:rPr><w:rStyle w:val="IndexLink"/><w:sz w:val="22"/><w:szCs w:val="22"/></w:rPr><w:tab/></w:r><w:r><w:rPr><w:rStyle w:val="IndexLink"/></w:rPr><w:t>Marketing Action Plan</w:t></w:r><w:r><w:rPr><w:webHidden/></w:rPr><w:fldChar w:fldCharType="begin"></w:fldChar></w:r><w:r><w:rPr><w:webHidden/></w:rPr><w:instrText>PAGEREF _Toc4068061 \h</w:instrText></w:r><w:r><w:rPr><w:webHidden/></w:rPr><w:fldChar w:fldCharType="separate"/></w:r><w:r><w:rPr><w:rStyle w:val="IndexLink"/><w:vanish w:val="false"/></w:rPr><w:tab/><w:t>6</w:t></w:r><w:r><w:rPr><w:webHidden/></w:rPr><w:fldChar w:fldCharType="end"/></w:r></w:hyperlink></w:p><w:p><w:pPr><w:pStyle w:val="Contents1"/><w:tabs><w:tab w:val="left" w:pos="660" w:leader="none"/><w:tab w:val="right" w:pos="9350" w:leader="dot"/></w:tabs><w:rPr><w:sz w:val="22"/><w:szCs w:val="22"/></w:rPr></w:pPr><w:hyperlink w:anchor="_Toc4068062"><w:r><w:rPr><w:webHidden/><w:rStyle w:val="IndexLink"/></w:rPr><w:t>5.0</w:t></w:r><w:r><w:rPr><w:rStyle w:val="IndexLink"/><w:sz w:val="22"/><w:szCs w:val="22"/></w:rPr><w:tab/></w:r><w:r><w:rPr><w:rStyle w:val="IndexLink"/></w:rPr><w:t>Content Publishing Plan</w:t></w:r><w:r><w:rPr><w:webHidden/></w:rPr><w:fldChar w:fldCharType="begin"></w:fldChar></w:r><w:r><w:rPr><w:webHidden/></w:rPr><w:instrText>PAGEREF _Toc4068062 \h</w:instrText></w:r><w:r><w:rPr><w:webHidden/></w:rPr><w:fldChar w:fldCharType="separate"/></w:r><w:r><w:rPr><w:rStyle w:val="IndexLink"/><w:vanish w:val="false"/></w:rPr><w:tab/><w:t>7</w:t></w:r><w:r><w:rPr><w:webHidden/></w:rPr><w:fldChar w:fldCharType="end"/></w:r></w:hyperlink></w:p><w:p><w:pPr><w:pStyle w:val="Contents2"/><w:tabs><w:tab w:val="left" w:pos="880" w:leader="none"/><w:tab w:val="right" w:pos="9350" w:leader="dot"/></w:tabs><w:rPr><w:sz w:val="22"/><w:szCs w:val="22"/></w:rPr></w:pPr><w:hyperlink w:anchor="_Toc4068063"><w:r><w:rPr><w:webHidden/><w:rStyle w:val="IndexLink"/></w:rPr><w:t>5.1.</w:t></w:r><w:r><w:rPr><w:rStyle w:val="IndexLink"/><w:sz w:val="22"/><w:szCs w:val="22"/></w:rPr><w:tab/></w:r><w:r><w:rPr><w:rStyle w:val="IndexLink"/></w:rPr><w:t>Distribution Strategy</w:t></w:r><w:r><w:rPr><w:webHidden/></w:rPr><w:fldChar w:fldCharType="begin"></w:fldChar></w:r><w:r><w:rPr><w:webHidden/></w:rPr><w:instrText>PAGEREF _Toc4068063 \h</w:instrText></w:r><w:r><w:rPr><w:webHidden/></w:rPr><w:fldChar w:fldCharType="separate"/></w:r><w:r><w:rPr><w:rStyle w:val="IndexLink"/><w:vanish w:val="false"/></w:rPr><w:tab/><w:t>7</w:t></w:r><w:r><w:rPr><w:webHidden/></w:rPr><w:fldChar w:fldCharType="end"/></w:r></w:hyperlink></w:p><w:p><w:pPr><w:pStyle w:val="Contents2"/><w:tabs><w:tab w:val="left" w:pos="1100" w:leader="none"/><w:tab w:val="right" w:pos="9350" w:leader="dot"/></w:tabs><w:rPr><w:sz w:val="22"/><w:szCs w:val="22"/></w:rPr></w:pPr><w:hyperlink w:anchor="_Toc4068064"><w:r><w:rPr><w:webHidden/><w:rStyle w:val="IndexLink"/></w:rPr><w:t>5.1.1.</w:t></w:r><w:r><w:rPr><w:rStyle w:val="IndexLink"/><w:sz w:val="22"/><w:szCs w:val="22"/></w:rPr><w:tab/></w:r><w:r><w:rPr><w:rStyle w:val="IndexLink"/></w:rPr><w:t>Brand Key Messages</w:t></w:r><w:r><w:rPr><w:webHidden/></w:rPr><w:fldChar w:fldCharType="begin"></w:fldChar></w:r><w:r><w:rPr><w:webHidden/></w:rPr><w:instrText>PAGEREF _Toc4068064 \h</w:instrText></w:r><w:r><w:rPr><w:webHidden/></w:rPr><w:fldChar w:fldCharType="separate"/></w:r><w:r><w:rPr><w:rStyle w:val="IndexLink"/><w:vanish w:val="false"/></w:rPr><w:tab/><w:t>7</w:t></w:r><w:r><w:rPr><w:webHidden/></w:rPr><w:fldChar w:fldCharType="end"/></w:r></w:hyperlink></w:p><w:p><w:pPr><w:pStyle w:val="Contents2"/><w:tabs><w:tab w:val="left" w:pos="1100" w:leader="none"/><w:tab w:val="right" w:pos="9350" w:leader="dot"/></w:tabs><w:rPr><w:sz w:val="22"/><w:szCs w:val="22"/></w:rPr></w:pPr><w:hyperlink w:anchor="_Toc4068065"><w:r><w:rPr><w:webHidden/><w:rStyle w:val="IndexLink"/></w:rPr><w:t>5.1.2.</w:t></w:r><w:r><w:rPr><w:rStyle w:val="IndexLink"/><w:sz w:val="22"/><w:szCs w:val="22"/></w:rPr><w:tab/></w:r><w:r><w:rPr><w:rStyle w:val="IndexLink"/></w:rPr><w:t>Message Targeting</w:t></w:r><w:r><w:rPr><w:webHidden/></w:rPr><w:fldChar w:fldCharType="begin"></w:fldChar></w:r><w:r><w:rPr><w:webHidden/></w:rPr><w:instrText>PAGEREF _Toc4068065 \h</w:instrText></w:r><w:r><w:rPr><w:webHidden/></w:rPr><w:fldChar w:fldCharType="separate"/></w:r><w:r><w:rPr><w:rStyle w:val="IndexLink"/><w:vanish w:val="false"/></w:rPr><w:tab/><w:t>7</w:t></w:r><w:r><w:rPr><w:webHidden/></w:rPr><w:fldChar w:fldCharType="end"/></w:r></w:hyperlink></w:p><w:p><w:pPr><w:pStyle w:val="Contents1"/><w:tabs><w:tab w:val="left" w:pos="660" w:leader="none"/><w:tab w:val="right" w:pos="9350" w:leader="dot"/></w:tabs><w:rPr><w:sz w:val="22"/><w:szCs w:val="22"/></w:rPr></w:pPr><w:hyperlink w:anchor="_Toc4068066"><w:r><w:rPr><w:webHidden/><w:rStyle w:val="IndexLink"/></w:rPr><w:t>6.0</w:t></w:r><w:r><w:rPr><w:rStyle w:val="IndexLink"/><w:sz w:val="22"/><w:szCs w:val="22"/></w:rPr><w:tab/></w:r><w:r><w:rPr><w:rStyle w:val="IndexLink"/></w:rPr><w:t>References</w:t></w:r><w:r><w:rPr><w:webHidden/></w:rPr><w:fldChar w:fldCharType="begin"></w:fldChar></w:r><w:r><w:rPr><w:webHidden/></w:rPr><w:instrText>PAGEREF _Toc4068066 \h</w:instrText></w:r><w:r><w:rPr><w:webHidden/></w:rPr><w:fldChar w:fldCharType="separate"/></w:r><w:r><w:rPr><w:rStyle w:val="IndexLink"/><w:vanish w:val="false"/></w:rPr><w:tab/><w:t>8</w:t></w:r><w:r><w:rPr><w:webHidden/></w:rPr><w:fldChar w:fldCharType="end"/></w:r></w:hyperlink></w:p><w:p><w:pPr><w:pStyle w:val="Contents1"/><w:tabs><w:tab w:val="left" w:pos="660" w:leader="none"/><w:tab w:val="right" w:pos="9350" w:leader="dot"/></w:tabs><w:rPr><w:sz w:val="22"/><w:szCs w:val="22"/></w:rPr></w:pPr><w:hyperlink w:anchor="_Toc4068067"><w:r><w:rPr><w:webHidden/><w:rStyle w:val="IndexLink"/></w:rPr><w:t>7.0</w:t></w:r><w:r><w:rPr><w:rStyle w:val="IndexLink"/><w:sz w:val="22"/><w:szCs w:val="22"/></w:rPr><w:tab/></w:r><w:r><w:rPr><w:rStyle w:val="IndexLink"/></w:rPr><w:t>Appendices</w:t></w:r><w:r><w:rPr><w:webHidden/></w:rPr><w:fldChar w:fldCharType="begin"></w:fldChar></w:r><w:r><w:rPr><w:webHidden/></w:rPr><w:instrText>PAGEREF _Toc4068067 \h</w:instrText></w:r><w:r><w:rPr><w:webHidden/></w:rPr><w:fldChar w:fldCharType="separate"/></w:r><w:r><w:rPr><w:rStyle w:val="IndexLink"/><w:vanish w:val="false"/></w:rPr><w:tab/><w:t>9</w:t></w:r><w:r><w:rPr><w:webHidden/></w:rPr><w:fldChar w:fldCharType="end"/></w:r></w:hyperlink></w:p><w:p><w:pPr><w:pStyle w:val="Normal"/><w:rPr></w:rPr></w:pPr><w:r><w:rPr></w:rPr></w:r><w:r><w:fldChar w:fldCharType="end"/></w:r></w:p></w:sdtContent></w:sdt><w:p><w:pPr><w:pStyle w:val="Normal"/><w:spacing w:lineRule="auto" w:line="259" w:before="0" w:after="160"/><w:rPr><w:rFonts w:ascii="Calibri Light" w:hAnsi="Calibri Light" w:eastAsia="" w:cs="" w:asciiTheme="majorHAnsi" w:cstheme="majorBidi" w:eastAsiaTheme="majorEastAsia" w:hAnsiTheme="majorHAnsi"/><w:color w:val="2F5496" w:themeColor="accent1" w:themeShade="bf"/><w:sz w:val="32"/><w:szCs w:val="32"/></w:rPr></w:pPr><w:r><w:rPr><w:rFonts w:eastAsia="" w:cs="" w:cstheme="majorBidi" w:eastAsiaTheme="majorEastAsia" w:ascii="Calibri Light" w:hAnsi="Calibri Light"/><w:color w:val="2F5496" w:themeColor="accent1" w:themeShade="bf"/><w:sz w:val="32"/><w:szCs w:val="32"/></w:rPr></w:r><w:r><w:br w:type="page"/></w:r></w:p><w:p><w:pPr><w:pStyle w:val="Heading1"/><w:numPr><w:ilvl w:val="0"/><w:numId w:val="2"/></w:numPr><w:rPr></w:rPr></w:pPr><w:bookmarkStart w:id="2" w:name="_Toc4068040"/><w:bookmarkEnd w:id="2"/><w:r><w:rPr></w:rPr><w:t>Executive Summary</w:t></w:r></w:p><w:p><w:pPr><w:pStyle w:val="Normal"/><w:rPr></w:rPr></w:pPr><w:r><w:rPr></w:rPr><w:t>In the executive summary, discuss the current position of the company.  Keep it concise and summarize your plan.  Typically, the Executive Summary is written last and is no more than one page.  Typically, three hefty paragraphs is sufficient.  State the purpose of the plan, the high-level objectives, tease the tactics, and detail any major conclusions.  This is done in order to entice people to read (parts of) the plan.  –DELETE THESE INSTRUCTIONS</w:t></w:r></w:p><w:p><w:pPr><w:pStyle w:val="Normal"/><w:rPr></w:rPr></w:pPr><w:r><w:rPr></w:rPr></w:r></w:p><w:p><w:pPr><w:pStyle w:val="Normal"/><w:spacing w:lineRule="auto" w:line="259" w:before="0" w:after="160"/><w:rPr></w:rPr></w:pPr><w:r><w:rPr></w:rPr></w:r><w:r><w:br w:type="page"/></w:r></w:p><w:p><w:pPr><w:pStyle w:val="Heading1"/><w:numPr><w:ilvl w:val="0"/><w:numId w:val="2"/></w:numPr><w:rPr></w:rPr></w:pPr><w:bookmarkStart w:id="3" w:name="_Toc4068041"/><w:bookmarkEnd w:id="3"/><w:r><w:rPr></w:rPr><w:t>Situation Analysis</w:t></w:r></w:p><w:p><w:pPr><w:pStyle w:val="Normal"/><w:rPr></w:rPr></w:pPr><w:r><w:rPr></w:rPr><w:t xml:space="preserve">An introductory paragraph is optional here.  If desired, summarize what will be found in </w:t></w:r><w:r><w:rPr><w:rFonts w:cs="Calibri" w:cstheme="minorHAnsi"/></w:rPr><w:t>§</w:t></w:r><w:r><w:rPr></w:rPr><w:t xml:space="preserve">2 </w:t></w:r></w:p><w:p><w:pPr><w:pStyle w:val="Normal"/><w:rPr></w:rPr></w:pPr><w:r><w:rPr></w:rPr><w:t>–</w:t></w:r><w:r><w:rPr></w:rPr><w:t>DELETE THESE INSTRUCTIONS</w:t></w:r></w:p><w:p><w:pPr><w:pStyle w:val="Heading2"/><w:numPr><w:ilvl w:val="1"/><w:numId w:val="2"/></w:numPr><w:rPr></w:rPr></w:pPr><w:bookmarkStart w:id="4" w:name="_Toc4068042"/><w:bookmarkEnd w:id="4"/><w:r><w:rPr></w:rPr><w:t>Brand Profile</w:t></w:r></w:p><w:p><w:pPr><w:pStyle w:val="TextLevel2"/><w:rPr></w:rPr></w:pPr><w:r><w:rPr></w:rPr><w:t xml:space="preserve">An introductory paragraph is optional here to provide an introduction to </w:t></w:r><w:r><w:rPr><w:rFonts w:cs="Calibri" w:cstheme="minorHAnsi"/></w:rPr><w:t>§2.1  Here, or in the child sections below, you’ll likely want to integrate your values words (used to generate vision) from Assignment 1, Worksheet 1 –DELETE THESE INSTRUCTIONS</w:t></w:r></w:p><w:p><w:pPr><w:pStyle w:val="Heading3"/><w:numPr><w:ilvl w:val="2"/><w:numId w:val="2"/></w:numPr><w:rPr></w:rPr></w:pPr><w:bookmarkStart w:id="5" w:name="_Toc4068043"/><w:bookmarkEnd w:id="5"/><w:r><w:rPr></w:rPr><w:t>Brand Description</w:t></w:r></w:p><w:p><w:pPr><w:pStyle w:val="TextLevel3"/><w:rPr></w:rPr></w:pPr><w:r><w:rPr></w:rPr><w:t>What type of company, brand, or product are you representing?  Be brief and describe the entity.  The “about” page of their website may contain much of this for you to reword as your own.  Also, the  –DELETE THESE INSTRUCTIONS</w:t></w:r></w:p><w:p><w:pPr><w:pStyle w:val="Heading3"/><w:numPr><w:ilvl w:val="2"/><w:numId w:val="2"/></w:numPr><w:rPr></w:rPr></w:pPr><w:bookmarkStart w:id="6" w:name="_Toc4068044"/><w:bookmarkEnd w:id="6"/><w:r><w:rPr></w:rPr><w:t>Brand Positioning</w:t></w:r></w:p><w:p><w:pPr><w:pStyle w:val="TextLevel3"/><w:rPr></w:rPr></w:pPr><w:r><w:rPr></w:rPr><w:t>Remember writing positioning statements in previous classes?  Here’s your chance to prove you have it down to a science.  (Hint: Buyer description, brand or product description, brand promise) –DELETE THESE INSTRUCTIONS</w:t></w:r></w:p><w:p><w:pPr><w:pStyle w:val="Heading3"/><w:numPr><w:ilvl w:val="2"/><w:numId w:val="2"/></w:numPr><w:rPr></w:rPr></w:pPr><w:bookmarkStart w:id="7" w:name="_Toc4068045"/><w:bookmarkEnd w:id="7"/><w:r><w:rPr></w:rPr><w:t>Brand Assets</w:t></w:r></w:p><w:p><w:pPr><w:pStyle w:val="TextLevel3"/><w:rPr></w:rPr></w:pPr><w:r><w:rPr></w:rPr><w:t>Discuss the brand assets for your company.  Discuss the styling, color choice, semiotics, etc.  Then fill out as much of the table below as you can.  This template will limit you to three image assets.  Do not exceed that.  –DELETE THESE INSTRUCTIONS</w:t></w:r></w:p><w:p><w:pPr><w:pStyle w:val="TextLevel3"/><w:rPr><w:i/><w:i/></w:rPr></w:pPr><w:r><w:rPr><w:b/><w:i/></w:rPr><w:t>Place your cursor</w:t></w:r><w:r><w:rPr><w:i/></w:rPr><w:t xml:space="preserve"> in the shaded cell of choice first to activate it.  Then </w:t></w:r><w:r><w:rPr><w:b/><w:i/></w:rPr><w:t>drag the image</w:t></w:r><w:r><w:rPr><w:i/></w:rPr><w:t xml:space="preserve"> into the activated shaded cell.  Next, </w:t></w:r><w:r><w:rPr><w:b/><w:i/></w:rPr><w:t>edit the caption</w:t></w:r><w:r><w:rPr><w:i/></w:rPr><w:t xml:space="preserve"> to provide relevant information on your included image asset. – DELETE THESE INSTRUCTIONS</w:t></w:r></w:p><w:tbl><w:tblPr><w:tblStyle w:val="TableGrid"/><w:tblW w:w="7910" w:type="dxa"/><w:jc w:val="right"/><w:tblInd w:w="0" w:type="dxa"/><w:tblCellMar><w:top w:w="0" w:type="dxa"/><w:left w:w="115" w:type="dxa"/><w:bottom w:w="0" w:type="dxa"/><w:right w:w="115" w:type="dxa"/></w:tblCellMar><w:tblLook w:firstRow="1" w:noVBand="1" w:lastRow="0" w:firstColumn="1" w:lastColumn="0" w:noHBand="0" w:val="04a0"/></w:tblPr><w:tblGrid><w:gridCol w:w="2610"/><w:gridCol w:w="2622"/><w:gridCol w:w="2678"/></w:tblGrid><w:tr><w:trPr><w:trHeight w:val="2289" w:hRule="exact"/></w:trPr><w:tc><w:tcPr><w:tcW w:w="2610" w:type="dxa"/><w:tcBorders></w:tcBorders><w:shd w:color="auto" w:fill="D9D9D9" w:themeFill="background1" w:themeFillShade="d9" w:val="clear"/><w:tcMar><w:left w:w="115" w:type="dxa"/></w:tcMar><w:vAlign w:val="center"/></w:tcPr><w:p><w:pPr><w:pStyle w:val="Normal"/><w:spacing w:lineRule="auto" w:line="240" w:before="0" w:after="0"/><w:ind w:left="-75" w:hanging="0"/><w:rPr></w:rPr></w:pPr><w:r><w:rPr></w:rPr></w:r></w:p></w:tc><w:tc><w:tcPr><w:tcW w:w="2622" w:type="dxa"/><w:tcBorders></w:tcBorders><w:shd w:color="auto" w:fill="D9D9D9" w:themeFill="background1" w:themeFillShade="d9" w:val="clear"/><w:tcMar><w:left w:w="115" w:type="dxa"/></w:tcMar><w:vAlign w:val="center"/></w:tcPr><w:p><w:pPr><w:pStyle w:val="Normal"/><w:spacing w:lineRule="auto" w:line="240" w:before="0" w:after="0"/><w:rPr></w:rPr></w:pPr><w:r><w:rPr></w:rPr></w:r></w:p></w:tc><w:tc><w:tcPr><w:tcW w:w="2678" w:type="dxa"/><w:tcBorders></w:tcBorders><w:shd w:color="auto" w:fill="D9D9D9" w:themeFill="background1" w:themeFillShade="d9" w:val="clear"/><w:tcMar><w:left w:w="115" w:type="dxa"/></w:tcMar><w:vAlign w:val="center"/></w:tcPr><w:p><w:pPr><w:pStyle w:val="Normal"/><w:spacing w:lineRule="auto" w:line="240" w:before="0" w:after="0"/><w:rPr></w:rPr></w:pPr><w:r><w:rPr></w:rPr></w:r></w:p></w:tc></w:tr><w:tr><w:trPr><w:trHeight w:val="318" w:hRule="atLeast"/></w:trPr><w:tc><w:tcPr><w:tcW w:w="2610" w:type="dxa"/><w:tcBorders></w:tcBorders><w:shd w:fill="auto" w:val="clear"/><w:tcMar><w:left w:w="115" w:type="dxa"/></w:tcMar></w:tcPr><w:p><w:pPr><w:pStyle w:val="Normal"/><w:spacing w:lineRule="auto" w:line="240" w:before="0" w:after="0"/><w:jc w:val="center"/><w:rPr></w:rPr></w:pPr><w:r><w:rPr></w:rPr><w:t>Caption</w:t></w:r></w:p></w:tc><w:tc><w:tcPr><w:tcW w:w="2622" w:type="dxa"/><w:tcBorders></w:tcBorders><w:shd w:fill="auto" w:val="clear"/><w:tcMar><w:left w:w="115" w:type="dxa"/></w:tcMar></w:tcPr><w:p><w:pPr><w:pStyle w:val="Normal"/><w:spacing w:lineRule="auto" w:line="240" w:before="0" w:after="0"/><w:jc w:val="center"/><w:rPr></w:rPr></w:pPr><w:r><w:rPr></w:rPr><w:t>Caption</w:t></w:r></w:p></w:tc><w:tc><w:tcPr><w:tcW w:w="2678" w:type="dxa"/><w:tcBorders></w:tcBorders><w:shd w:fill="auto" w:val="clear"/><w:tcMar><w:left w:w="115" w:type="dxa"/></w:tcMar></w:tcPr><w:p><w:pPr><w:pStyle w:val="Normal"/><w:spacing w:lineRule="auto" w:line="240" w:before="0" w:after="0"/><w:jc w:val="center"/><w:rPr></w:rPr></w:pPr><w:r><w:rPr></w:rPr><w:t>Caption</w:t></w:r></w:p></w:tc></w:tr></w:tbl><w:p><w:pPr><w:pStyle w:val="Heading2"/><w:numPr><w:ilvl w:val="1"/><w:numId w:val="2"/></w:numPr><w:rPr></w:rPr></w:pPr><w:bookmarkStart w:id="8" w:name="_Toc4068046"/><w:bookmarkEnd w:id="8"/><w:r><w:rPr></w:rPr><w:t>Market Summary</w:t></w:r></w:p><w:p><w:pPr><w:pStyle w:val="TextLevel2"/><w:rPr></w:rPr></w:pPr><w:r><w:rPr></w:rPr><w:t xml:space="preserve">Introduction to 2.2 optional.  You may need to use some page breaks throughout the document to avoid “orphans” and “widows” (one or two lines at the beginning or end of a page that are separated by a page break from the rest of their content section). </w:t><w:br/><w:t>–DELETE THESE INSTRTUCTIONS</w:t></w:r></w:p><w:p><w:pPr><w:pStyle w:val="Heading3"/><w:numPr><w:ilvl w:val="2"/><w:numId w:val="2"/></w:numPr><w:rPr></w:rPr></w:pPr><w:bookmarkStart w:id="9" w:name="_Toc4068047"/><w:bookmarkEnd w:id="9"/><w:r><w:rPr></w:rPr><w:t>Demographics</w:t></w:r></w:p><w:p><w:pPr><w:pStyle w:val="TextLevel3"/><w:rPr></w:rPr></w:pPr><w:r><w:rPr></w:rPr><w:t>Here is your time to shine!  Create two or three demographic targets for your company based on their actual market.  Treat each of these target groups as market segments and provide them with a name. You have at least two (with my feedback!) from Assignment 1, Worksheet 3 and  Assignment 3, Worksheet 8 –DELETE THESE INSTRUCTIONS</w:t></w:r></w:p><w:p><w:pPr><w:pStyle w:val="Heading3"/><w:numPr><w:ilvl w:val="2"/><w:numId w:val="2"/></w:numPr><w:rPr></w:rPr></w:pPr><w:bookmarkStart w:id="10" w:name="_Toc4068048"/><w:bookmarkEnd w:id="10"/><w:r><w:rPr></w:rPr><w:t>Market Wants</w:t></w:r></w:p><w:p><w:pPr><w:pStyle w:val="TextLevel3"/><w:rPr></w:rPr></w:pPr><w:r><w:rPr></w:rPr><w:t>Discuss the needs and wants of the market.  This is not the same as the wants of your individual customers or of your business, those appear later.  This is a fancy way of stating, “Market Demand.”  So, if we made smartphones, we may say customers want affordable phones later in this document, but we’d observe that the market (customers in aggregate) and clamoring for fully featured flagship models with higher prices.   –DELETE THESE INSTRUCTIONS</w:t></w:r></w:p><w:p><w:pPr><w:pStyle w:val="Heading2"/><w:numPr><w:ilvl w:val="1"/><w:numId w:val="2"/></w:numPr><w:rPr></w:rPr></w:pPr><w:bookmarkStart w:id="11" w:name="_Toc4068049"/><w:bookmarkEnd w:id="11"/><w:r><w:rPr></w:rPr><w:t>Market Trends</w:t></w:r></w:p><w:p><w:pPr><w:pStyle w:val="TextLevel2"/><w:rPr></w:rPr></w:pPr><w:r><w:rPr></w:rPr><w:t xml:space="preserve">You probably ought to do some research for this, or at least a Google News search.  What is going on with the industry that your company serves?  This is an excellent opportunity to get references to include in </w:t></w:r><w:r><w:rPr><w:rFonts w:cs="Calibri" w:cstheme="minorHAnsi"/></w:rPr><w:t>§</w:t></w:r><w:r><w:rPr></w:rPr><w:t>6.0. –DELETE THESE INSTRUCTIONS</w:t></w:r></w:p><w:p><w:pPr><w:pStyle w:val="Heading2"/><w:numPr><w:ilvl w:val="1"/><w:numId w:val="2"/></w:numPr><w:rPr></w:rPr></w:pPr><w:bookmarkStart w:id="12" w:name="_Toc4068050"/><w:bookmarkEnd w:id="12"/><w:r><w:rPr></w:rPr><w:t>Market Size and Growth</w:t></w:r></w:p><w:p><w:pPr><w:pStyle w:val="TextLevel2"/><w:rPr></w:rPr></w:pPr><w:r><w:rPr></w:rPr><w:t>Another great opportunity for research. How large is the industry (or industry segment) in which your company, brand, or product resides?  We use this for a number of reasons.  Find an industry association for your industry and they’ll likely have some of this information –DELETE THESE INSTRUCTIONS</w:t><w:br/></w:r></w:p><w:p><w:pPr><w:pStyle w:val="Normal"/><w:rPr></w:rPr></w:pPr><w:r><w:rPr></w:rPr></w:r><w:r><w:br w:type="page"/></w:r></w:p><w:p><w:pPr><w:pStyle w:val="Heading1"/><w:numPr><w:ilvl w:val="0"/><w:numId w:val="2"/></w:numPr><w:rPr></w:rPr></w:pPr><w:bookmarkStart w:id="13" w:name="_Toc4068051"/><w:bookmarkEnd w:id="13"/><w:r><w:rPr></w:rPr><w:t>Competitive Analysis</w:t></w:r></w:p><w:p><w:pPr><w:pStyle w:val="Normal"/><w:rPr></w:rPr></w:pPr><w:r><w:rPr></w:rPr><w:t>Introductory paragraph is optional.  This whole section suggests that Assignment 2, Worksheet 4 will be very useful. –DELETE THESE INSTRUCTIONS</w:t></w:r></w:p><w:p><w:pPr><w:pStyle w:val="Heading2"/><w:numPr><w:ilvl w:val="1"/><w:numId w:val="2"/></w:numPr><w:rPr></w:rPr></w:pPr><w:bookmarkStart w:id="14" w:name="_Toc4068052"/><w:bookmarkEnd w:id="14"/><w:r><w:rPr></w:rPr><w:t>Primary Competition</w:t></w:r></w:p><w:p><w:pPr><w:pStyle w:val="TextLevel2"/><w:rPr></w:rPr></w:pPr><w:r><w:rPr></w:rPr><w:t>Talk about your leading competitors.  Two, three, or four competitors should do nicely here. They can be direct or indirect competitors, so choose who creates the largest overall threat. –DELETE THESE INSTRUCTIONS</w:t></w:r></w:p><w:p><w:pPr><w:pStyle w:val="Heading2"/><w:numPr><w:ilvl w:val="1"/><w:numId w:val="2"/></w:numPr><w:rPr></w:rPr></w:pPr><w:bookmarkStart w:id="15" w:name="_Toc4068053"/><w:bookmarkEnd w:id="15"/><w:r><w:rPr></w:rPr><w:t>Competitor Products/Services and Pricing</w:t></w:r></w:p><w:p><w:pPr><w:pStyle w:val="TextLevel2"/><w:rPr></w:rPr></w:pPr><w:r><w:rPr></w:rPr><w:t>Discuss what the competition has going on.  Keep this short and summarize with generalities.  One paragraph would do.  If you were in a fiercely competitive industry, we may ultimately decide to focus on this section much more, but a basic overview is good for our first time around. Consider what their value words (Assignment 1, Worksheet 1) are and how that differs from yours. –DELETE THESE INSTRUCTIONS</w:t></w:r></w:p><w:p><w:pPr><w:pStyle w:val="Heading2"/><w:numPr><w:ilvl w:val="1"/><w:numId w:val="2"/></w:numPr><w:rPr></w:rPr></w:pPr><w:bookmarkStart w:id="16" w:name="_Toc4068054"/><w:bookmarkEnd w:id="16"/><w:r><w:rPr></w:rPr><w:t>Competitor Positioning and Market Share</w:t></w:r></w:p><w:p><w:pPr><w:pStyle w:val="TextLevel2"/><w:rPr></w:rPr></w:pPr><w:r><w:rPr></w:rPr><w:t xml:space="preserve">Consider what their value words (Assignment 1, Worksheet 1) are and how that differs from yours. –DELETE THESE INSTRUCTIONS </w:t></w:r></w:p><w:p><w:pPr><w:pStyle w:val="Heading2"/><w:numPr><w:ilvl w:val="1"/><w:numId w:val="2"/></w:numPr><w:rPr></w:rPr></w:pPr><w:bookmarkStart w:id="17" w:name="_Toc4068055"/><w:r><w:rPr></w:rPr><w:t>Competitor Marketing Analysis</w:t></w:r><w:bookmarkEnd w:id="17"/><w:r><w:rPr></w:rPr><w:t xml:space="preserve"> </w:t></w:r></w:p><w:p><w:pPr><w:pStyle w:val="TextLevel2"/><w:rPr></w:rPr></w:pPr><w:r><w:rPr></w:rPr><w:t>Introductory paragraph optional.  –DELETE THESE INSTRUCTIONS</w:t></w:r></w:p><w:p><w:pPr><w:pStyle w:val="Heading3"/><w:numPr><w:ilvl w:val="2"/><w:numId w:val="2"/></w:numPr><w:rPr></w:rPr></w:pPr><w:bookmarkStart w:id="18" w:name="_Toc4068056"/><w:bookmarkEnd w:id="18"/><w:r><w:rPr></w:rPr><w:t>Keyword Utilization</w:t></w:r></w:p><w:p><w:pPr><w:pStyle w:val="TextLevel3"/><w:rPr></w:rPr></w:pPr><w:r><w:rPr></w:rPr><w:t>Complete some searches and find out what the competition is targeting for their ads and what keywords cause them to rank well organically. –DELETE THESE INSTRUCTIONS</w:t></w:r></w:p><w:p><w:pPr><w:pStyle w:val="Heading3"/><w:numPr><w:ilvl w:val="2"/><w:numId w:val="2"/></w:numPr><w:rPr></w:rPr></w:pPr><w:bookmarkStart w:id="19" w:name="_Toc4068057"/><w:bookmarkEnd w:id="19"/><w:r><w:rPr></w:rPr><w:t>Social Media Utilization</w:t></w:r></w:p><w:p><w:pPr><w:pStyle w:val="TextLevel3"/><w:rPr></w:rPr></w:pPr><w:r><w:rPr></w:rPr><w:t>More references opportunities?  Sure.  But, more importantly, we need to detail what we observe our competition doing.  What is working?  What isn’t?  Try to answer these questions from your own perspective, but finding a news writeup would also be excellent. –DELETE THESE INSTRUCTIONS</w:t></w:r></w:p><w:p><w:pPr><w:pStyle w:val="Heading2"/><w:numPr><w:ilvl w:val="1"/><w:numId w:val="2"/></w:numPr><w:rPr></w:rPr></w:pPr><w:bookmarkStart w:id="20" w:name="_Toc4068058"/><w:bookmarkEnd w:id="20"/><w:r><w:rPr></w:rPr><w:t>SWOT Analysis (or STEEPLE)</w:t></w:r></w:p><w:p><w:pPr><w:pStyle w:val="TextLevel2"/><w:rPr></w:rPr></w:pPr><w:r><w:rPr></w:rPr><w:t>Bring in your work from Assignment 1, Worksheet 2.  You can use SWOT, STEEPLE, or Porter’s Five Forces.  –DELETE THESE INSTRUCTIONS</w:t></w:r></w:p><w:p><w:pPr><w:pStyle w:val="Normal"/><w:spacing w:lineRule="auto" w:line="259" w:before="0" w:after="160"/><w:rPr></w:rPr></w:pPr><w:r><w:rPr></w:rPr></w:r><w:r><w:br w:type="page"/></w:r></w:p><w:p><w:pPr><w:pStyle w:val="Heading1"/><w:numPr><w:ilvl w:val="0"/><w:numId w:val="3"/></w:numPr><w:rPr></w:rPr></w:pPr><w:bookmarkStart w:id="21" w:name="_Toc4068059"/><w:bookmarkEnd w:id="21"/><w:r><w:rPr></w:rPr><w:t>Marketing Strategies</w:t></w:r></w:p><w:p><w:pPr><w:pStyle w:val="Normal"/><w:rPr></w:rPr></w:pPr><w:r><w:rPr></w:rPr><w:t>Introductory paragraph is optional. –DELETE THESE INSTRUCTIONS</w:t></w:r></w:p><w:p><w:pPr><w:pStyle w:val="Heading2"/><w:numPr><w:ilvl w:val="1"/><w:numId w:val="3"/></w:numPr><w:rPr></w:rPr></w:pPr><w:bookmarkStart w:id="22" w:name="_Toc4068060"/><w:bookmarkEnd w:id="22"/><w:r><w:rPr></w:rPr><w:t>Promotional Goals and Objectives</w:t></w:r></w:p><w:p><w:pPr><w:pStyle w:val="TextLevel2"/><w:rPr></w:rPr></w:pPr><w:r><w:rPr></w:rPr><w:t>Okay, so what is it that you want to accomplish with this marketing plan?  Use SMART goals and clearly detail what outcomes you hope to achieve, otherwise, writing a marketing plan often becomes an exercise in futility. Good news, you’ve already done a lot of this work in Assignment 2, Worksheet 5.  –DELETE THESE INSTRUCTIONS</w:t></w:r></w:p><w:p><w:pPr><w:pStyle w:val="Heading2"/><w:numPr><w:ilvl w:val="1"/><w:numId w:val="3"/></w:numPr><w:rPr></w:rPr></w:pPr><w:bookmarkStart w:id="23" w:name="_Toc4068061"/><w:bookmarkEnd w:id="23"/><w:r><w:rPr></w:rPr><w:t>Marketing Action Plan</w:t></w:r></w:p><w:p><w:pPr><w:pStyle w:val="TextLevel2"/><w:rPr></w:rPr></w:pPr><w:r><w:rPr></w:rPr><w:t>You knew I was going to throw in another table, and here it is… fill this out based on your work in Assignment 3, Worksheets 7 and 8. Some examples are provided in this stock table below.  Delete them and create your own.  You should already have about 5 or 6 based on Assignment 3’s work.  –DELETE THESE INSTRUCTIONS</w:t></w:r></w:p><w:p><w:pPr><w:pStyle w:val="TextLevel2"/><w:rPr></w:rPr></w:pPr><w:r><w:rPr></w:rPr></w:r></w:p><w:tbl><w:tblPr><w:tblStyle w:val="TableGrid"/><w:tblW w:w="8815" w:type="dxa"/><w:jc w:val="left"/><w:tblInd w:w="720" w:type="dxa"/><w:tblCellMar><w:top w:w="0" w:type="dxa"/><w:left w:w="108" w:type="dxa"/><w:bottom w:w="0" w:type="dxa"/><w:right w:w="108" w:type="dxa"/></w:tblCellMar><w:tblLook w:firstRow="1" w:noVBand="1" w:lastRow="0" w:firstColumn="1" w:lastColumn="0" w:noHBand="0" w:val="04a0"/></w:tblPr><w:tblGrid><w:gridCol w:w="1435"/><w:gridCol w:w="1620"/><w:gridCol w:w="3959"/><w:gridCol w:w="1800"/></w:tblGrid><w:tr><w:trPr></w:trPr><w:tc><w:tcPr><w:tcW w:w="1435" w:type="dxa"/><w:tcBorders></w:tcBorders><w:shd w:color="auto" w:fill="00B0F0" w:val="clear"/><w:tcMar><w:left w:w="108" w:type="dxa"/></w:tcMar><w:vAlign w:val="bottom"/></w:tcPr><w:p><w:pPr><w:pStyle w:val="TextLevel2"/><w:spacing w:lineRule="auto" w:line="240" w:before="0" w:after="0"/><w:ind w:left="0" w:hanging="0"/><w:jc w:val="center"/><w:rPr><w:b/><w:b/></w:rPr></w:pPr><w:r><w:rPr><w:b/></w:rPr><w:t>Tactic</w:t></w:r></w:p></w:tc><w:tc><w:tcPr><w:tcW w:w="1620" w:type="dxa"/><w:tcBorders></w:tcBorders><w:shd w:color="auto" w:fill="00B0F0" w:val="clear"/><w:tcMar><w:left w:w="108" w:type="dxa"/></w:tcMar><w:vAlign w:val="bottom"/></w:tcPr><w:p><w:pPr><w:pStyle w:val="TextLevel2"/><w:spacing w:lineRule="auto" w:line="240" w:before="0" w:after="0"/><w:ind w:left="0" w:hanging="0"/><w:jc w:val="center"/><w:rPr><w:b/><w:b/></w:rPr></w:pPr><w:r><w:rPr><w:b/></w:rPr><w:t>Desired Outcome</w:t></w:r></w:p></w:tc><w:tc><w:tcPr><w:tcW w:w="3959" w:type="dxa"/><w:tcBorders></w:tcBorders><w:shd w:color="auto" w:fill="00B0F0" w:val="clear"/><w:tcMar><w:left w:w="108" w:type="dxa"/></w:tcMar><w:vAlign w:val="bottom"/></w:tcPr><w:p><w:pPr><w:pStyle w:val="TextLevel2"/><w:spacing w:lineRule="auto" w:line="240" w:before="0" w:after="0"/><w:ind w:left="0" w:hanging="0"/><w:jc w:val="center"/><w:rPr><w:b/><w:b/></w:rPr></w:pPr><w:r><w:rPr><w:b/></w:rPr><w:t>Tasks</w:t></w:r></w:p></w:tc><w:tc><w:tcPr><w:tcW w:w="1800" w:type="dxa"/><w:tcBorders></w:tcBorders><w:shd w:color="auto" w:fill="00B0F0" w:val="clear"/><w:tcMar><w:left w:w="108" w:type="dxa"/></w:tcMar><w:vAlign w:val="bottom"/></w:tcPr><w:p><w:pPr><w:pStyle w:val="TextLevel2"/><w:spacing w:lineRule="auto" w:line="240" w:before="0" w:after="0"/><w:ind w:left="0" w:hanging="0"/><w:jc w:val="center"/><w:rPr><w:b/><w:b/></w:rPr></w:pPr><w:r><w:rPr><w:b/></w:rPr><w:t>Timeframe</w:t></w:r></w:p></w:tc></w:tr><w:tr><w:trPr></w:trPr><w:tc><w:tcPr><w:tcW w:w="1435" w:type="dxa"/><w:tcBorders></w:tcBorders><w:shd w:fill="auto" w:val="clear"/><w:tcMar><w:left w:w="108" w:type="dxa"/></w:tcMar></w:tcPr><w:p><w:pPr><w:pStyle w:val="TextLevel2"/><w:spacing w:lineRule="auto" w:line="240" w:before="0" w:after="0"/><w:ind w:left="0" w:hanging="0"/><w:rPr></w:rPr></w:pPr><w:r><w:rPr></w:rPr><w:t>(Example) Google Display Ad</w:t></w:r></w:p></w:tc><w:tc><w:tcPr><w:tcW w:w="1620" w:type="dxa"/><w:tcBorders></w:tcBorders><w:shd w:fill="auto" w:val="clear"/><w:tcMar><w:left w:w="108" w:type="dxa"/></w:tcMar></w:tcPr><w:p><w:pPr><w:pStyle w:val="TextLevel2"/><w:spacing w:lineRule="auto" w:line="240" w:before="0" w:after="0"/><w:ind w:left="0" w:hanging="0"/><w:rPr></w:rPr></w:pPr><w:r><w:rPr></w:rPr><w:t>Increase targeted site traffic by 20%</w:t></w:r></w:p></w:tc><w:tc><w:tcPr><w:tcW w:w="3959" w:type="dxa"/><w:tcBorders></w:tcBorders><w:shd w:fill="auto" w:val="clear"/><w:tcMar><w:left w:w="108" w:type="dxa"/></w:tcMar></w:tcPr><w:p><w:pPr><w:pStyle w:val="TextLevel2"/><w:numPr><w:ilvl w:val="0"/><w:numId w:val="5"/></w:numPr><w:spacing w:lineRule="auto" w:line="240" w:before="0" w:after="0"/><w:rPr></w:rPr></w:pPr><w:r><w:rPr></w:rPr><w:t>Create 3 ads</w:t></w:r></w:p><w:p><w:pPr><w:pStyle w:val="TextLevel2"/><w:numPr><w:ilvl w:val="0"/><w:numId w:val="5"/></w:numPr><w:spacing w:lineRule="auto" w:line="240" w:before="0" w:after="0"/><w:rPr></w:rPr></w:pPr><w:r><w:rPr></w:rPr><w:t>Run ads in limited A/B test</w:t></w:r></w:p><w:p><w:pPr><w:pStyle w:val="TextLevel2"/><w:numPr><w:ilvl w:val="0"/><w:numId w:val="5"/></w:numPr><w:spacing w:lineRule="auto" w:line="240" w:before="0" w:after="0"/><w:rPr></w:rPr></w:pPr><w:r><w:rPr></w:rPr><w:t>Run full campaign with best ad.</w:t></w:r></w:p></w:tc><w:tc><w:tcPr><w:tcW w:w="1800" w:type="dxa"/><w:tcBorders></w:tcBorders><w:shd w:fill="auto" w:val="clear"/><w:tcMar><w:left w:w="108" w:type="dxa"/></w:tcMar></w:tcPr><w:p><w:pPr><w:pStyle w:val="TextLevel2"/><w:spacing w:lineRule="auto" w:line="240" w:before="0" w:after="0"/><w:ind w:left="0" w:hanging="0"/><w:rPr></w:rPr></w:pPr><w:r><w:rPr></w:rPr><w:t>2 month duration</w:t></w:r></w:p></w:tc></w:tr><w:tr><w:trPr></w:trPr><w:tc><w:tcPr><w:tcW w:w="1435" w:type="dxa"/><w:tcBorders></w:tcBorders><w:shd w:fill="auto" w:val="clear"/><w:tcMar><w:left w:w="108" w:type="dxa"/></w:tcMar></w:tcPr><w:p><w:pPr><w:pStyle w:val="TextLevel2"/><w:spacing w:lineRule="auto" w:line="240" w:before="0" w:after="0"/><w:ind w:left="0" w:hanging="0"/><w:rPr></w:rPr></w:pPr><w:r><w:rPr></w:rPr><w:t>(Example)</w:t><w:br/><w:t>YouTube Videos</w:t></w:r></w:p></w:tc><w:tc><w:tcPr><w:tcW w:w="1620" w:type="dxa"/><w:tcBorders></w:tcBorders><w:shd w:fill="auto" w:val="clear"/><w:tcMar><w:left w:w="108" w:type="dxa"/></w:tcMar></w:tcPr><w:p><w:pPr><w:pStyle w:val="TextLevel2"/><w:spacing w:lineRule="auto" w:line="240" w:before="0" w:after="0"/><w:ind w:left="0" w:hanging="0"/><w:rPr></w:rPr></w:pPr><w:r><w:rPr></w:rPr><w:t>Provide product tutorials and reduce churn</w:t></w:r></w:p></w:tc><w:tc><w:tcPr><w:tcW w:w="3959" w:type="dxa"/><w:tcBorders></w:tcBorders><w:shd w:fill="auto" w:val="clear"/><w:tcMar><w:left w:w="108" w:type="dxa"/></w:tcMar></w:tcPr><w:p><w:pPr><w:pStyle w:val="TextLevel2"/><w:numPr><w:ilvl w:val="0"/><w:numId w:val="5"/></w:numPr><w:spacing w:lineRule="auto" w:line="240" w:before="0" w:after="0"/><w:rPr></w:rPr></w:pPr><w:r><w:rPr></w:rPr><w:t>Create, produce, and post one YouTube video per week</w:t></w:r></w:p><w:p><w:pPr><w:pStyle w:val="TextLevel2"/><w:numPr><w:ilvl w:val="0"/><w:numId w:val="5"/></w:numPr><w:spacing w:lineRule="auto" w:line="240" w:before="0" w:after="0"/><w:rPr></w:rPr></w:pPr><w:r><w:rPr></w:rPr><w:t>Promote videos on social media</w:t></w:r></w:p><w:p><w:pPr><w:pStyle w:val="TextLevel2"/><w:numPr><w:ilvl w:val="0"/><w:numId w:val="5"/></w:numPr><w:spacing w:lineRule="auto" w:line="240" w:before="0" w:after="0"/><w:rPr></w:rPr></w:pPr><w:r><w:rPr></w:rPr><w:t>Promote videos on blog</w:t></w:r></w:p><w:p><w:pPr><w:pStyle w:val="TextLevel2"/><w:numPr><w:ilvl w:val="0"/><w:numId w:val="5"/></w:numPr><w:spacing w:lineRule="auto" w:line="240" w:before="0" w:after="0"/><w:rPr></w:rPr></w:pPr><w:r><w:rPr></w:rPr><w:t>Targeted video ad campaign on YouTube to people watching videos about competitors</w:t></w:r></w:p></w:tc><w:tc><w:tcPr><w:tcW w:w="1800" w:type="dxa"/><w:tcBorders></w:tcBorders><w:shd w:fill="auto" w:val="clear"/><w:tcMar><w:left w:w="108" w:type="dxa"/></w:tcMar></w:tcPr><w:p><w:pPr><w:pStyle w:val="TextLevel2"/><w:spacing w:lineRule="auto" w:line="240" w:before="0" w:after="0"/><w:ind w:left="0" w:hanging="0"/><w:rPr></w:rPr></w:pPr><w:r><w:rPr></w:rPr><w:t>Ongoing, one video per week.</w:t></w:r></w:p><w:p><w:pPr><w:pStyle w:val="TextLevel2"/><w:spacing w:lineRule="auto" w:line="240" w:before="0" w:after="0"/><w:ind w:left="0" w:hanging="0"/><w:rPr></w:rPr></w:pPr><w:r><w:rPr></w:rPr></w:r></w:p><w:p><w:pPr><w:pStyle w:val="TextLevel2"/><w:spacing w:lineRule="auto" w:line="240" w:before="0" w:after="0"/><w:ind w:left="0" w:hanging="0"/><w:rPr></w:rPr></w:pPr><w:r><w:rPr></w:rPr><w:t>(One week lead time to produce each video)</w:t></w:r></w:p></w:tc></w:tr><w:tr><w:trPr></w:trPr><w:tc><w:tcPr><w:tcW w:w="1435" w:type="dxa"/><w:tcBorders></w:tcBorders><w:shd w:fill="auto" w:val="clear"/><w:tcMar><w:left w:w="108" w:type="dxa"/></w:tcMar></w:tcPr><w:p><w:pPr><w:pStyle w:val="TextLevel2"/><w:spacing w:lineRule="auto" w:line="240" w:before="0" w:after="0"/><w:ind w:left="0" w:hanging="0"/><w:rPr></w:rPr></w:pPr><w:r><w:rPr></w:rPr></w:r></w:p></w:tc><w:tc><w:tcPr><w:tcW w:w="1620" w:type="dxa"/><w:tcBorders></w:tcBorders><w:shd w:fill="auto" w:val="clear"/><w:tcMar><w:left w:w="108" w:type="dxa"/></w:tcMar></w:tcPr><w:p><w:pPr><w:pStyle w:val="TextLevel2"/><w:spacing w:lineRule="auto" w:line="240" w:before="0" w:after="0"/><w:ind w:left="0" w:hanging="0"/><w:rPr></w:rPr></w:pPr><w:r><w:rPr></w:rPr></w:r></w:p></w:tc><w:tc><w:tcPr><w:tcW w:w="3959" w:type="dxa"/><w:tcBorders></w:tcBorders><w:shd w:fill="auto" w:val="clear"/><w:tcMar><w:left w:w="108" w:type="dxa"/></w:tcMar></w:tcPr><w:p><w:pPr><w:pStyle w:val="TextLevel2"/><w:spacing w:lineRule="auto" w:line="240" w:before="0" w:after="0"/><w:ind w:left="0" w:hanging="0"/><w:rPr></w:rPr></w:pPr><w:r><w:rPr></w:rPr></w:r></w:p></w:tc><w:tc><w:tcPr><w:tcW w:w="1800" w:type="dxa"/><w:tcBorders></w:tcBorders><w:shd w:fill="auto" w:val="clear"/><w:tcMar><w:left w:w="108" w:type="dxa"/></w:tcMar></w:tcPr><w:p><w:pPr><w:pStyle w:val="TextLevel2"/><w:spacing w:lineRule="auto" w:line="240" w:before="0" w:after="0"/><w:ind w:left="0" w:hanging="0"/><w:rPr></w:rPr></w:pPr><w:r><w:rPr></w:rPr></w:r></w:p></w:tc></w:tr><w:tr><w:trPr></w:trPr><w:tc><w:tcPr><w:tcW w:w="1435" w:type="dxa"/><w:tcBorders></w:tcBorders><w:shd w:fill="auto" w:val="clear"/><w:tcMar><w:left w:w="108" w:type="dxa"/></w:tcMar></w:tcPr><w:p><w:pPr><w:pStyle w:val="TextLevel2"/><w:spacing w:lineRule="auto" w:line="240" w:before="0" w:after="0"/><w:ind w:left="0" w:hanging="0"/><w:rPr></w:rPr></w:pPr><w:r><w:rPr></w:rPr></w:r></w:p></w:tc><w:tc><w:tcPr><w:tcW w:w="1620" w:type="dxa"/><w:tcBorders></w:tcBorders><w:shd w:fill="auto" w:val="clear"/><w:tcMar><w:left w:w="108" w:type="dxa"/></w:tcMar></w:tcPr><w:p><w:pPr><w:pStyle w:val="TextLevel2"/><w:spacing w:lineRule="auto" w:line="240" w:before="0" w:after="0"/><w:ind w:left="0" w:hanging="0"/><w:rPr></w:rPr></w:pPr><w:r><w:rPr></w:rPr></w:r></w:p></w:tc><w:tc><w:tcPr><w:tcW w:w="3959" w:type="dxa"/><w:tcBorders></w:tcBorders><w:shd w:fill="auto" w:val="clear"/><w:tcMar><w:left w:w="108" w:type="dxa"/></w:tcMar></w:tcPr><w:p><w:pPr><w:pStyle w:val="TextLevel2"/><w:spacing w:lineRule="auto" w:line="240" w:before="0" w:after="0"/><w:ind w:left="0" w:hanging="0"/><w:rPr></w:rPr></w:pPr><w:r><w:rPr></w:rPr></w:r></w:p></w:tc><w:tc><w:tcPr><w:tcW w:w="1800" w:type="dxa"/><w:tcBorders></w:tcBorders><w:shd w:fill="auto" w:val="clear"/><w:tcMar><w:left w:w="108" w:type="dxa"/></w:tcMar></w:tcPr><w:p><w:pPr><w:pStyle w:val="TextLevel2"/><w:spacing w:lineRule="auto" w:line="240" w:before="0" w:after="0"/><w:ind w:left="0" w:hanging="0"/><w:rPr></w:rPr></w:pPr><w:r><w:rPr></w:rPr></w:r></w:p></w:tc></w:tr><w:tr><w:trPr></w:trPr><w:tc><w:tcPr><w:tcW w:w="1435" w:type="dxa"/><w:tcBorders></w:tcBorders><w:shd w:fill="auto" w:val="clear"/><w:tcMar><w:left w:w="108" w:type="dxa"/></w:tcMar></w:tcPr><w:p><w:pPr><w:pStyle w:val="TextLevel2"/><w:spacing w:lineRule="auto" w:line="240" w:before="0" w:after="0"/><w:ind w:left="0" w:hanging="0"/><w:rPr></w:rPr></w:pPr><w:r><w:rPr></w:rPr></w:r></w:p></w:tc><w:tc><w:tcPr><w:tcW w:w="1620" w:type="dxa"/><w:tcBorders></w:tcBorders><w:shd w:fill="auto" w:val="clear"/><w:tcMar><w:left w:w="108" w:type="dxa"/></w:tcMar></w:tcPr><w:p><w:pPr><w:pStyle w:val="TextLevel2"/><w:spacing w:lineRule="auto" w:line="240" w:before="0" w:after="0"/><w:ind w:left="0" w:hanging="0"/><w:rPr></w:rPr></w:pPr><w:r><w:rPr></w:rPr></w:r></w:p></w:tc><w:tc><w:tcPr><w:tcW w:w="3959" w:type="dxa"/><w:tcBorders></w:tcBorders><w:shd w:fill="auto" w:val="clear"/><w:tcMar><w:left w:w="108" w:type="dxa"/></w:tcMar></w:tcPr><w:p><w:pPr><w:pStyle w:val="TextLevel2"/><w:spacing w:lineRule="auto" w:line="240" w:before="0" w:after="0"/><w:ind w:left="0" w:hanging="0"/><w:rPr></w:rPr></w:pPr><w:r><w:rPr></w:rPr></w:r></w:p></w:tc><w:tc><w:tcPr><w:tcW w:w="1800" w:type="dxa"/><w:tcBorders></w:tcBorders><w:shd w:fill="auto" w:val="clear"/><w:tcMar><w:left w:w="108" w:type="dxa"/></w:tcMar></w:tcPr><w:p><w:pPr><w:pStyle w:val="TextLevel2"/><w:spacing w:lineRule="auto" w:line="240" w:before="0" w:after="0"/><w:ind w:left="0" w:hanging="0"/><w:rPr></w:rPr></w:pPr><w:r><w:rPr></w:rPr></w:r></w:p></w:tc></w:tr><w:tr><w:trPr></w:trPr><w:tc><w:tcPr><w:tcW w:w="1435" w:type="dxa"/><w:tcBorders></w:tcBorders><w:shd w:fill="auto" w:val="clear"/><w:tcMar><w:left w:w="108" w:type="dxa"/></w:tcMar></w:tcPr><w:p><w:pPr><w:pStyle w:val="TextLevel2"/><w:spacing w:lineRule="auto" w:line="240" w:before="0" w:after="0"/><w:ind w:left="0" w:hanging="0"/><w:rPr></w:rPr></w:pPr><w:r><w:rPr></w:rPr></w:r></w:p></w:tc><w:tc><w:tcPr><w:tcW w:w="1620" w:type="dxa"/><w:tcBorders></w:tcBorders><w:shd w:fill="auto" w:val="clear"/><w:tcMar><w:left w:w="108" w:type="dxa"/></w:tcMar></w:tcPr><w:p><w:pPr><w:pStyle w:val="TextLevel2"/><w:spacing w:lineRule="auto" w:line="240" w:before="0" w:after="0"/><w:ind w:left="0" w:hanging="0"/><w:rPr></w:rPr></w:pPr><w:r><w:rPr></w:rPr></w:r></w:p></w:tc><w:tc><w:tcPr><w:tcW w:w="3959" w:type="dxa"/><w:tcBorders></w:tcBorders><w:shd w:fill="auto" w:val="clear"/><w:tcMar><w:left w:w="108" w:type="dxa"/></w:tcMar></w:tcPr><w:p><w:pPr><w:pStyle w:val="TextLevel2"/><w:spacing w:lineRule="auto" w:line="240" w:before="0" w:after="0"/><w:ind w:left="0" w:hanging="0"/><w:rPr></w:rPr></w:pPr><w:r><w:rPr></w:rPr></w:r></w:p></w:tc><w:tc><w:tcPr><w:tcW w:w="1800" w:type="dxa"/><w:tcBorders></w:tcBorders><w:shd w:fill="auto" w:val="clear"/><w:tcMar><w:left w:w="108" w:type="dxa"/></w:tcMar></w:tcPr><w:p><w:pPr><w:pStyle w:val="TextLevel2"/><w:spacing w:lineRule="auto" w:line="240" w:before="0" w:after="0"/><w:ind w:left="0" w:hanging="0"/><w:rPr></w:rPr></w:pPr><w:r><w:rPr></w:rPr></w:r></w:p></w:tc></w:tr><w:tr><w:trPr></w:trPr><w:tc><w:tcPr><w:tcW w:w="1435" w:type="dxa"/><w:tcBorders></w:tcBorders><w:shd w:fill="auto" w:val="clear"/><w:tcMar><w:left w:w="108" w:type="dxa"/></w:tcMar></w:tcPr><w:p><w:pPr><w:pStyle w:val="TextLevel2"/><w:spacing w:lineRule="auto" w:line="240" w:before="0" w:after="0"/><w:ind w:left="0" w:hanging="0"/><w:rPr></w:rPr></w:pPr><w:r><w:rPr></w:rPr></w:r></w:p></w:tc><w:tc><w:tcPr><w:tcW w:w="1620" w:type="dxa"/><w:tcBorders></w:tcBorders><w:shd w:fill="auto" w:val="clear"/><w:tcMar><w:left w:w="108" w:type="dxa"/></w:tcMar></w:tcPr><w:p><w:pPr><w:pStyle w:val="TextLevel2"/><w:spacing w:lineRule="auto" w:line="240" w:before="0" w:after="0"/><w:ind w:left="0" w:hanging="0"/><w:rPr></w:rPr></w:pPr><w:r><w:rPr></w:rPr></w:r></w:p></w:tc><w:tc><w:tcPr><w:tcW w:w="3959" w:type="dxa"/><w:tcBorders></w:tcBorders><w:shd w:fill="auto" w:val="clear"/><w:tcMar><w:left w:w="108" w:type="dxa"/></w:tcMar></w:tcPr><w:p><w:pPr><w:pStyle w:val="TextLevel2"/><w:spacing w:lineRule="auto" w:line="240" w:before="0" w:after="0"/><w:ind w:left="0" w:hanging="0"/><w:rPr></w:rPr></w:pPr><w:r><w:rPr></w:rPr></w:r></w:p></w:tc><w:tc><w:tcPr><w:tcW w:w="1800" w:type="dxa"/><w:tcBorders></w:tcBorders><w:shd w:fill="auto" w:val="clear"/><w:tcMar><w:left w:w="108" w:type="dxa"/></w:tcMar></w:tcPr><w:p><w:pPr><w:pStyle w:val="TextLevel2"/><w:spacing w:lineRule="auto" w:line="240" w:before="0" w:after="0"/><w:ind w:left="0" w:hanging="0"/><w:rPr></w:rPr></w:pPr><w:r><w:rPr></w:rPr></w:r></w:p></w:tc></w:tr></w:tbl><w:p><w:pPr><w:pStyle w:val="TextLevel2"/><w:rPr></w:rPr></w:pPr><w:r><w:rPr></w:rPr></w:r></w:p><w:p><w:pPr><w:pStyle w:val="TextLevel2"/><w:rPr></w:rPr></w:pPr><w:r><w:rPr></w:rPr></w:r><w:r><w:br w:type="page"/></w:r></w:p><w:p><w:pPr><w:pStyle w:val="Heading1"/><w:numPr><w:ilvl w:val="0"/><w:numId w:val="3"/></w:numPr><w:rPr></w:rPr></w:pPr><w:bookmarkStart w:id="24" w:name="_Toc4068062"/><w:bookmarkEnd w:id="24"/><w:r><w:rPr></w:rPr><w:t>Content Publishing Plan</w:t></w:r></w:p><w:p><w:pPr><w:pStyle w:val="Normal"/><w:rPr></w:rPr></w:pPr><w:r><w:rPr></w:rPr><w:t>Introductory paragraph is options.  –DELETE THESE INSTRUCTIONS</w:t></w:r></w:p><w:p><w:pPr><w:pStyle w:val="Heading2"/><w:numPr><w:ilvl w:val="1"/><w:numId w:val="3"/></w:numPr><w:rPr></w:rPr></w:pPr><w:bookmarkStart w:id="25" w:name="_Toc4068063"/><w:bookmarkEnd w:id="25"/><w:r><w:rPr></w:rPr><w:t>Distribution Strategy</w:t></w:r></w:p><w:p><w:pPr><w:pStyle w:val="TextLevel2"/><w:rPr></w:rPr></w:pPr><w:r><w:rPr></w:rPr><w:t>While it was discussed briefly in the previous section how various digital marketing platforms (social, email, etc.) will be utilized, here is the opportunity to provide more granular detail.  Will specific services be utilized?  Think of Assignment 2, Worksheet 6 and all of Assignment 3 (Worksheets 7, 8, and 9) here. –DELETE THESE INSTRUCTIONS</w:t></w:r></w:p><w:p><w:pPr><w:pStyle w:val="Heading2"/><w:numPr><w:ilvl w:val="2"/><w:numId w:val="3"/></w:numPr><w:rPr></w:rPr></w:pPr><w:bookmarkStart w:id="26" w:name="_Toc4068064"/><w:bookmarkEnd w:id="26"/><w:r><w:rPr></w:rPr><w:t>Brand Key Messages</w:t></w:r></w:p><w:p><w:pPr><w:pStyle w:val="TextLevel2"/><w:rPr></w:rPr></w:pPr><w:r><w:rPr></w:rPr><w:t>What is it the company, brand, or product is trying to get across to the customer?  This isn’t just a list of keywords!  For instance, a keyword of “running shoes” (keyphrase, actually) is drastically varied by the two following versions of a key message:</w:t></w:r></w:p><w:p><w:pPr><w:pStyle w:val="TextLevel2"/><w:numPr><w:ilvl w:val="0"/><w:numId w:val="4"/></w:numPr><w:rPr></w:rPr></w:pPr><w:r><w:rPr></w:rPr><w:t>“</w:t></w:r><w:r><w:rPr></w:rPr><w:t>Nike running shoes are so comfortable, they’re like gliding on air!”</w:t></w:r></w:p><w:p><w:pPr><w:pStyle w:val="TextLevel2"/><w:numPr><w:ilvl w:val="0"/><w:numId w:val="4"/></w:numPr><w:rPr></w:rPr></w:pPr><w:r><w:rPr></w:rPr><w:t>“</w:t></w:r><w:r><w:rPr></w:rPr><w:t>Nike manufactures the highest quality and most technically advanced running shoes.”</w:t></w:r></w:p><w:p><w:pPr><w:pStyle w:val="TextLevel2"/><w:rPr></w:rPr></w:pPr><w:r><w:rPr></w:rPr></w:r></w:p><w:p><w:pPr><w:pStyle w:val="TextLevel2"/><w:rPr></w:rPr></w:pPr><w:r><w:rPr></w:rPr><w:t>As always, --DELETE THESE INSTRUCTIONS</w:t></w:r></w:p><w:p><w:pPr><w:pStyle w:val="Heading2"/><w:numPr><w:ilvl w:val="2"/><w:numId w:val="3"/></w:numPr><w:rPr></w:rPr></w:pPr><w:bookmarkStart w:id="27" w:name="_Toc4068065"/><w:bookmarkEnd w:id="27"/><w:r><w:rPr></w:rPr><w:t>Message Targeting</w:t></w:r></w:p><w:p><w:pPr><w:pStyle w:val="TextLevel2"/><w:rPr></w:rPr></w:pPr><w:r><w:rPr></w:rPr><w:t>Considering who you said our customers were in Section 2, and what you just said above in Section 5.1.1… which digital channels should we be targeting?  Social media: Facebook, Instagram, YouTube, or what else?  Advertising?  Content: articles, blogs, videos, infographics, etc.?  —DELETE THESE INSTRUCTIONS</w:t></w:r><w:r><w:br w:type="page"/></w:r></w:p><w:p><w:pPr><w:pStyle w:val="Heading1"/><w:numPr><w:ilvl w:val="0"/><w:numId w:val="3"/></w:numPr><w:rPr></w:rPr></w:pPr><w:bookmarkStart w:id="28" w:name="_Toc4068066"/><w:bookmarkEnd w:id="28"/><w:r><w:rPr></w:rPr><w:t>References</w:t></w:r></w:p><w:p><w:pPr><w:pStyle w:val="Normal"/><w:rPr></w:rPr></w:pPr><w:r><w:rPr></w:rPr><w:t>Just when you thought you could get away with not creating references, I’m here to tell you that, yes, marketing plans include them just like academic work.  APA format is required for this work, and given the ample opportunities in the sections above, a minimum of five references will be required to be considered successful completion of the references requirement.  You’ve looked at your company’s site, competitor’s sites, sites to get market information, industry associations, etc.  List them here. –DELETE THESE INSTRUCTIONS</w:t></w:r></w:p><w:p><w:pPr><w:pStyle w:val="Normal"/><w:spacing w:lineRule="auto" w:line="259" w:before="0" w:after="160"/><w:rPr></w:rPr></w:pPr><w:r><w:rPr></w:rPr></w:r><w:r><w:br w:type="page"/></w:r></w:p><w:p><w:pPr><w:pStyle w:val="Heading1"/><w:numPr><w:ilvl w:val="0"/><w:numId w:val="3"/></w:numPr><w:rPr></w:rPr></w:pPr><w:bookmarkStart w:id="29" w:name="_Toc4068067"/><w:bookmarkEnd w:id="29"/><w:r><w:rPr></w:rPr><w:t>Appendices</w:t></w:r></w:p><w:p><w:pPr><w:pStyle w:val="Normal"/><w:rPr></w:rPr></w:pPr><w:r><w:rPr></w:rPr><w:t xml:space="preserve">Introductory paragraph is optional.  However, it may make sense to treat this as a mini-table of contents and list all the appendices.  Traditionally, all appendices are given their own page (or set of pages) and don’t share the page with any other appendix.  There are, of course, exceptions when too much whitespace would otherwise be present.  </w:t></w:r></w:p><w:p><w:pPr><w:pStyle w:val="Normal"/><w:rPr></w:rPr></w:pPr><w:r><w:rPr></w:rPr></w:r></w:p><w:p><w:pPr><w:pStyle w:val="Normal"/><w:rPr></w:rPr></w:pPr><w:r><w:rPr></w:rPr><w:t>Don’t forget to go back to the second page and update the Table of Contents.  There is a control box in the upper left side of that TOC element that allows you to update the entire table.  You should choose that option.  Ask a classmate or your instructor if you are unable to identify this feature after attempting yourself and consulting the Microsoft Word help files and support websites. –DELETE THESE INSTRUCTIONS</w:t></w:r></w:p><w:p><w:pPr><w:pStyle w:val="Normal"/><w:rPr></w:rPr></w:pPr><w:r><w:rPr></w:rPr></w:r></w:p><w:p><w:pPr><w:pStyle w:val="Normal"/><w:rPr></w:rPr></w:pPr><w:r><w:rPr></w:rPr><w:t>Also, don’t forget to edit the header and footer for the document. –DELETE THESE INSTRUCTIONS</w:t></w:r></w:p><w:p><w:pPr><w:pStyle w:val="Normal"/><w:rPr></w:rPr></w:pPr><w:r><w:rPr></w:rPr></w:r></w:p><w:p><w:pPr><w:pStyle w:val="Normal"/><w:rPr></w:rPr></w:pPr><w:r><w:rPr></w:rPr><w:t xml:space="preserve">Appendices are optional, but for a truly A+ top level score, they’ll be necessary.  So, what goes here?  How about any of the tables (from our worksheets!) you found yourself talking about repeatedly?  Or, maybe a cool market size graph, table, or article that you found while doing some research and thought that others should see it instead of just hoping they’ll follow your references?  Well, this is what the Appendix is for… to hold additional information from within and without. –DELETE THESE INSTRUCTIONS  </w:t></w:r></w:p><w:sectPr><w:headerReference w:type="default" r:id="rId2"/><w:footerReference w:type="default" r:id="rId3"/><w:type w:val="nextPage"/><w:pgSz w:w="12240" w:h="15840"/><w:pgMar w:left="1440" w:right="1440" w:header="720" w:top="1440" w:footer="720" w:bottom="1440" w:gutter="0"/><w:pgNumType w:start="0" w:fmt="decimal"/><w:formProt w:val="false"/><w:titlePg/><w:textDirection w:val="lrTb"/><w:docGrid w:type="default" w:linePitch="360" w:charSpace="4294961151"/></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34225393"/>
    </w:sdtPr>
    <w:sdtContent>
      <w:p>
        <w:pPr>
          <w:pStyle w:val="Footer"/>
          <w:rPr/>
        </w:pPr>
        <w:r>
          <w:rPr/>
          <w:t>[Your Name]</w:t>
          <w:tab/>
          <w:tab/>
          <w:t xml:space="preserve">Page </w:t>
        </w:r>
        <w:r>
          <w:rPr>
            <w:b/>
            <w:bCs/>
          </w:rPr>
          <w:fldChar w:fldCharType="begin"/>
        </w:r>
        <w:r>
          <w:instrText> PAGE \* ARABIC </w:instrText>
        </w:r>
        <w:r>
          <w:fldChar w:fldCharType="separate"/>
        </w:r>
        <w:r>
          <w:t>9</w:t>
        </w:r>
        <w:r>
          <w:fldChar w:fldCharType="end"/>
        </w:r>
        <w:r>
          <w:rPr/>
          <w:t xml:space="preserve"> of </w:t>
        </w:r>
        <w:r>
          <w:rPr>
            <w:b/>
            <w:bCs/>
          </w:rPr>
          <w:fldChar w:fldCharType="begin"/>
        </w:r>
        <w:r>
          <w:instrText> NUMPAGES \* ARABIC </w:instrText>
        </w:r>
        <w:r>
          <w:fldChar w:fldCharType="separate"/>
        </w:r>
        <w:r>
          <w:t>10</w:t>
        </w:r>
        <w: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tab/>
      <w:tab/>
      <w:t>[Company Name]</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decimal"/>
      <w:lvlText w:val="%1.0  "/>
      <w:lvlJc w:val="left"/>
      <w:pPr>
        <w:ind w:left="720" w:hanging="36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0"/>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4"/>
      <w:numFmt w:val="decimal"/>
      <w:lvlText w:val="%1.0"/>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Pr>
    </w:lvl>
  </w:abstractNum>
  <w:abstractNum w:abstractNumId="5">
    <w:lvl w:ilvl="0">
      <w:start w:val="1"/>
      <w:numFmt w:val="bullet"/>
      <w:lvlText w:val=""/>
      <w:lvlJc w:val="left"/>
      <w:pPr>
        <w:ind w:left="360" w:hanging="360"/>
      </w:pPr>
      <w:rPr>
        <w:rFonts w:ascii="Symbol" w:hAnsi="Symbol" w:cs="Symbol" w:hint="default"/>
        <w:rFonts w:cs=""/>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95141"/>
    <w:pPr>
      <w:widowControl/>
      <w:bidi w:val="0"/>
      <w:spacing w:lineRule="auto" w:line="240" w:before="0" w:after="0"/>
      <w:jc w:val="left"/>
    </w:pPr>
    <w:rPr>
      <w:rFonts w:eastAsia="" w:eastAsiaTheme="minorEastAsia" w:ascii="Calibri" w:hAnsi="Calibri" w:cs=""/>
      <w:color w:val="auto"/>
      <w:sz w:val="24"/>
      <w:szCs w:val="24"/>
      <w:lang w:val="en-US" w:eastAsia="en-US" w:bidi="ar-SA"/>
    </w:rPr>
  </w:style>
  <w:style w:type="paragraph" w:styleId="Heading1">
    <w:name w:val="Heading 1"/>
    <w:basedOn w:val="Normal"/>
    <w:next w:val="Normal"/>
    <w:link w:val="Heading1Char"/>
    <w:uiPriority w:val="9"/>
    <w:qFormat/>
    <w:rsid w:val="00cb77f4"/>
    <w:pPr>
      <w:keepNext w:val="true"/>
      <w:keepLines/>
      <w:numPr>
        <w:ilvl w:val="0"/>
        <w:numId w:val="1"/>
      </w:numPr>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2">
    <w:name w:val="Heading 2"/>
    <w:basedOn w:val="Heading1"/>
    <w:link w:val="Heading2Char"/>
    <w:uiPriority w:val="9"/>
    <w:unhideWhenUsed/>
    <w:qFormat/>
    <w:rsid w:val="00cb77f4"/>
    <w:pPr>
      <w:numPr>
        <w:ilvl w:val="0"/>
        <w:numId w:val="1"/>
      </w:numPr>
      <w:spacing w:before="40" w:after="0"/>
    </w:pPr>
    <w:rPr>
      <w:sz w:val="26"/>
      <w:szCs w:val="26"/>
    </w:rPr>
  </w:style>
  <w:style w:type="paragraph" w:styleId="Heading3">
    <w:name w:val="Heading 3"/>
    <w:basedOn w:val="Normal"/>
    <w:link w:val="Heading3Char"/>
    <w:uiPriority w:val="9"/>
    <w:unhideWhenUsed/>
    <w:qFormat/>
    <w:rsid w:val="00cb77f4"/>
    <w:pPr>
      <w:keepNext w:val="true"/>
      <w:keepLines/>
      <w:numPr>
        <w:ilvl w:val="0"/>
        <w:numId w:val="1"/>
      </w:numPr>
      <w:spacing w:before="40" w:after="0"/>
    </w:pPr>
    <w:rPr>
      <w:rFonts w:ascii="Calibri Light" w:hAnsi="Calibri Light" w:eastAsia="" w:cs="" w:asciiTheme="majorHAnsi" w:cstheme="majorBidi" w:eastAsiaTheme="majorEastAsia" w:hAnsiTheme="majorHAnsi"/>
      <w:color w:val="2F5496" w:themeColor="accent1" w:themeShade="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995141"/>
    <w:rPr>
      <w:rFonts w:ascii="Calibri Light" w:hAnsi="Calibri Light" w:eastAsia="" w:cs="" w:asciiTheme="majorHAnsi" w:cstheme="majorBidi" w:eastAsiaTheme="majorEastAsia" w:hAnsiTheme="majorHAnsi"/>
      <w:color w:val="2F5496" w:themeColor="accent1" w:themeShade="bf"/>
      <w:sz w:val="32"/>
      <w:szCs w:val="32"/>
    </w:rPr>
  </w:style>
  <w:style w:type="character" w:styleId="Heading2Char" w:customStyle="1">
    <w:name w:val="Heading 2 Char"/>
    <w:basedOn w:val="DefaultParagraphFont"/>
    <w:link w:val="Heading2"/>
    <w:uiPriority w:val="9"/>
    <w:qFormat/>
    <w:rsid w:val="00995141"/>
    <w:rPr>
      <w:rFonts w:ascii="Calibri Light" w:hAnsi="Calibri Light" w:eastAsia="" w:cs="" w:asciiTheme="majorHAnsi" w:cstheme="majorBidi" w:eastAsiaTheme="majorEastAsia" w:hAnsiTheme="majorHAnsi"/>
      <w:color w:val="2F5496" w:themeColor="accent1" w:themeShade="bf"/>
      <w:sz w:val="26"/>
      <w:szCs w:val="26"/>
    </w:rPr>
  </w:style>
  <w:style w:type="character" w:styleId="Heading3Char" w:customStyle="1">
    <w:name w:val="Heading 3 Char"/>
    <w:basedOn w:val="DefaultParagraphFont"/>
    <w:link w:val="Heading3"/>
    <w:uiPriority w:val="9"/>
    <w:qFormat/>
    <w:rsid w:val="00cb77f4"/>
    <w:rPr>
      <w:rFonts w:ascii="Calibri Light" w:hAnsi="Calibri Light" w:eastAsia="" w:cs="" w:asciiTheme="majorHAnsi" w:cstheme="majorBidi" w:eastAsiaTheme="majorEastAsia" w:hAnsiTheme="majorHAnsi"/>
      <w:color w:val="2F5496" w:themeColor="accent1" w:themeShade="bf"/>
      <w:sz w:val="24"/>
      <w:szCs w:val="24"/>
    </w:rPr>
  </w:style>
  <w:style w:type="character" w:styleId="TextLevel3Char" w:customStyle="1">
    <w:name w:val="Text Level 3 Char"/>
    <w:basedOn w:val="DefaultParagraphFont"/>
    <w:link w:val="TextLevel3"/>
    <w:qFormat/>
    <w:rsid w:val="007c429e"/>
    <w:rPr>
      <w:rFonts w:eastAsia="" w:eastAsiaTheme="minorEastAsia"/>
      <w:sz w:val="24"/>
      <w:szCs w:val="24"/>
    </w:rPr>
  </w:style>
  <w:style w:type="character" w:styleId="TextLevel2Char" w:customStyle="1">
    <w:name w:val="Text Level 2 Char"/>
    <w:basedOn w:val="DefaultParagraphFont"/>
    <w:link w:val="TextLevel2"/>
    <w:qFormat/>
    <w:rsid w:val="00e93b1d"/>
    <w:rPr>
      <w:rFonts w:eastAsia="" w:eastAsiaTheme="minorEastAsia"/>
      <w:sz w:val="24"/>
      <w:szCs w:val="24"/>
    </w:rPr>
  </w:style>
  <w:style w:type="character" w:styleId="Heading2AppendixChar" w:customStyle="1">
    <w:name w:val="Heading 2 Appendix Char"/>
    <w:basedOn w:val="Heading2Char"/>
    <w:link w:val="Heading2Appendix"/>
    <w:qFormat/>
    <w:rsid w:val="00716c44"/>
    <w:rPr>
      <w:rFonts w:ascii="Calibri Light" w:hAnsi="Calibri Light" w:eastAsia="" w:cs="" w:asciiTheme="majorHAnsi" w:cstheme="majorBidi" w:eastAsiaTheme="majorEastAsia" w:hAnsiTheme="majorHAnsi"/>
      <w:color w:val="2F5496" w:themeColor="accent1" w:themeShade="bf"/>
      <w:sz w:val="26"/>
      <w:szCs w:val="26"/>
    </w:rPr>
  </w:style>
  <w:style w:type="character" w:styleId="AppendixChar" w:customStyle="1">
    <w:name w:val="Appendix Char"/>
    <w:basedOn w:val="Heading2Char"/>
    <w:link w:val="Appendix"/>
    <w:qFormat/>
    <w:rsid w:val="00ea55b8"/>
    <w:rPr>
      <w:rFonts w:ascii="Calibri Light" w:hAnsi="Calibri Light" w:eastAsia="" w:cs="" w:asciiTheme="majorHAnsi" w:cstheme="majorBidi" w:eastAsiaTheme="majorEastAsia" w:hAnsiTheme="majorHAnsi"/>
      <w:color w:val="2F5496" w:themeColor="accent1" w:themeShade="bf"/>
      <w:sz w:val="26"/>
      <w:szCs w:val="26"/>
    </w:rPr>
  </w:style>
  <w:style w:type="character" w:styleId="NoSpacingChar" w:customStyle="1">
    <w:name w:val="No Spacing Char"/>
    <w:basedOn w:val="DefaultParagraphFont"/>
    <w:link w:val="NoSpacing"/>
    <w:uiPriority w:val="1"/>
    <w:qFormat/>
    <w:rsid w:val="0099360a"/>
    <w:rPr>
      <w:rFonts w:eastAsia="" w:eastAsiaTheme="minorEastAsia"/>
    </w:rPr>
  </w:style>
  <w:style w:type="character" w:styleId="HeaderChar" w:customStyle="1">
    <w:name w:val="Header Char"/>
    <w:basedOn w:val="DefaultParagraphFont"/>
    <w:link w:val="Header"/>
    <w:uiPriority w:val="99"/>
    <w:qFormat/>
    <w:rsid w:val="00a9156a"/>
    <w:rPr>
      <w:rFonts w:eastAsia="" w:eastAsiaTheme="minorEastAsia"/>
      <w:sz w:val="24"/>
      <w:szCs w:val="24"/>
    </w:rPr>
  </w:style>
  <w:style w:type="character" w:styleId="FooterChar" w:customStyle="1">
    <w:name w:val="Footer Char"/>
    <w:basedOn w:val="DefaultParagraphFont"/>
    <w:link w:val="Footer"/>
    <w:uiPriority w:val="99"/>
    <w:qFormat/>
    <w:rsid w:val="00a9156a"/>
    <w:rPr>
      <w:rFonts w:eastAsia="" w:eastAsiaTheme="minorEastAsia"/>
      <w:sz w:val="24"/>
      <w:szCs w:val="24"/>
    </w:rPr>
  </w:style>
  <w:style w:type="character" w:styleId="InternetLink">
    <w:name w:val="Internet Link"/>
    <w:basedOn w:val="DefaultParagraphFont"/>
    <w:uiPriority w:val="99"/>
    <w:unhideWhenUsed/>
    <w:rsid w:val="00026540"/>
    <w:rPr>
      <w:color w:val="0563C1" w:themeColor="hyperlink"/>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eastAsia="" w:cs=""/>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995141"/>
    <w:pPr>
      <w:spacing w:before="0" w:after="0"/>
      <w:ind w:left="720" w:hanging="0"/>
      <w:contextualSpacing/>
    </w:pPr>
    <w:rPr/>
  </w:style>
  <w:style w:type="paragraph" w:styleId="TextLevel3" w:customStyle="1">
    <w:name w:val="Text Level 3"/>
    <w:basedOn w:val="Normal"/>
    <w:link w:val="TextLevel3Char"/>
    <w:qFormat/>
    <w:rsid w:val="007c429e"/>
    <w:pPr>
      <w:ind w:left="1440" w:hanging="0"/>
    </w:pPr>
    <w:rPr/>
  </w:style>
  <w:style w:type="paragraph" w:styleId="TextLevel2" w:customStyle="1">
    <w:name w:val="Text Level 2"/>
    <w:basedOn w:val="Normal"/>
    <w:link w:val="TextLevel2Char"/>
    <w:qFormat/>
    <w:rsid w:val="00e93b1d"/>
    <w:pPr>
      <w:ind w:left="720" w:hanging="0"/>
    </w:pPr>
    <w:rPr/>
  </w:style>
  <w:style w:type="paragraph" w:styleId="Heading2Appendix" w:customStyle="1">
    <w:name w:val="Heading 2 Appendix"/>
    <w:basedOn w:val="Heading2"/>
    <w:link w:val="Heading2AppendixChar"/>
    <w:qFormat/>
    <w:rsid w:val="00716c44"/>
    <w:pPr>
      <w:numPr>
        <w:ilvl w:val="0"/>
        <w:numId w:val="0"/>
      </w:numPr>
    </w:pPr>
    <w:rPr/>
  </w:style>
  <w:style w:type="paragraph" w:styleId="Appendix" w:customStyle="1">
    <w:name w:val="Appendix"/>
    <w:basedOn w:val="Heading2"/>
    <w:link w:val="AppendixChar"/>
    <w:qFormat/>
    <w:rsid w:val="00ea55b8"/>
    <w:pPr>
      <w:numPr>
        <w:ilvl w:val="0"/>
        <w:numId w:val="0"/>
      </w:numPr>
    </w:pPr>
    <w:rPr/>
  </w:style>
  <w:style w:type="paragraph" w:styleId="NoSpacing">
    <w:name w:val="No Spacing"/>
    <w:link w:val="NoSpacingChar"/>
    <w:uiPriority w:val="1"/>
    <w:qFormat/>
    <w:rsid w:val="0099360a"/>
    <w:pPr>
      <w:widowControl/>
      <w:bidi w:val="0"/>
      <w:spacing w:lineRule="auto" w:line="240" w:before="0" w:after="0"/>
      <w:jc w:val="left"/>
    </w:pPr>
    <w:rPr>
      <w:rFonts w:eastAsia="" w:eastAsiaTheme="minorEastAsia" w:ascii="Calibri" w:hAnsi="Calibri" w:cs=""/>
      <w:color w:val="auto"/>
      <w:sz w:val="24"/>
      <w:szCs w:val="22"/>
      <w:lang w:val="en-US" w:eastAsia="en-US" w:bidi="ar-SA"/>
    </w:rPr>
  </w:style>
  <w:style w:type="paragraph" w:styleId="Header">
    <w:name w:val="Header"/>
    <w:basedOn w:val="Normal"/>
    <w:link w:val="HeaderChar"/>
    <w:uiPriority w:val="99"/>
    <w:unhideWhenUsed/>
    <w:rsid w:val="00a9156a"/>
    <w:pPr>
      <w:tabs>
        <w:tab w:val="center" w:pos="4680" w:leader="none"/>
        <w:tab w:val="right" w:pos="9360" w:leader="none"/>
      </w:tabs>
    </w:pPr>
    <w:rPr/>
  </w:style>
  <w:style w:type="paragraph" w:styleId="Footer">
    <w:name w:val="Footer"/>
    <w:basedOn w:val="Normal"/>
    <w:link w:val="FooterChar"/>
    <w:uiPriority w:val="99"/>
    <w:unhideWhenUsed/>
    <w:rsid w:val="00a9156a"/>
    <w:pPr>
      <w:tabs>
        <w:tab w:val="center" w:pos="4680" w:leader="none"/>
        <w:tab w:val="right" w:pos="9360" w:leader="none"/>
      </w:tabs>
    </w:pPr>
    <w:rPr/>
  </w:style>
  <w:style w:type="paragraph" w:styleId="TOCHeading">
    <w:name w:val="TOC Heading"/>
    <w:basedOn w:val="Heading1"/>
    <w:next w:val="Normal"/>
    <w:uiPriority w:val="39"/>
    <w:unhideWhenUsed/>
    <w:qFormat/>
    <w:rsid w:val="00026540"/>
    <w:pPr>
      <w:numPr>
        <w:ilvl w:val="0"/>
        <w:numId w:val="0"/>
      </w:numPr>
      <w:spacing w:lineRule="auto" w:line="259"/>
    </w:pPr>
    <w:rPr/>
  </w:style>
  <w:style w:type="paragraph" w:styleId="Contents1">
    <w:name w:val="TOC 1"/>
    <w:basedOn w:val="Normal"/>
    <w:next w:val="Normal"/>
    <w:autoRedefine/>
    <w:uiPriority w:val="39"/>
    <w:unhideWhenUsed/>
    <w:rsid w:val="00026540"/>
    <w:pPr>
      <w:spacing w:before="0" w:after="100"/>
    </w:pPr>
    <w:rPr/>
  </w:style>
  <w:style w:type="paragraph" w:styleId="Contents2">
    <w:name w:val="TOC 2"/>
    <w:basedOn w:val="Normal"/>
    <w:next w:val="Normal"/>
    <w:autoRedefine/>
    <w:uiPriority w:val="39"/>
    <w:unhideWhenUsed/>
    <w:rsid w:val="00026540"/>
    <w:pPr>
      <w:spacing w:before="0" w:after="100"/>
      <w:ind w:left="240" w:hanging="0"/>
    </w:pPr>
    <w:rPr/>
  </w:style>
  <w:style w:type="paragraph" w:styleId="Contents3">
    <w:name w:val="TOC 3"/>
    <w:basedOn w:val="Normal"/>
    <w:next w:val="Normal"/>
    <w:autoRedefine/>
    <w:uiPriority w:val="39"/>
    <w:unhideWhenUsed/>
    <w:rsid w:val="00026540"/>
    <w:pPr>
      <w:spacing w:before="0" w:after="100"/>
      <w:ind w:left="480" w:hanging="0"/>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8955d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7B340-678F-4672-A20F-7B2FA078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Application>LibreOffice/5.3.6.1$Windows_X86_64 LibreOffice_project/686f202eff87ef707079aeb7f485847613344eb7</Application>
  <Pages>11</Pages>
  <Words>1723</Words>
  <Characters>9082</Characters>
  <CharactersWithSpaces>10735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2019-03-21T17:08:00Z</dcterms:created>
  <dc:creator>R. Chase Razabdouski</dc:creator>
  <dc:description/>
  <dc:language>en-US</dc:language>
  <cp:lastModifiedBy>Chase Razabdouski</cp:lastModifiedBy>
  <dcterms:modified xsi:type="dcterms:W3CDTF">2019-03-21T17:40:00Z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