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DB9" w:rsidRDefault="00AA3202">
      <w:r>
        <w:rPr>
          <w:noProof/>
        </w:rPr>
        <w:drawing>
          <wp:inline distT="0" distB="0" distL="0" distR="0">
            <wp:extent cx="5262880" cy="2371090"/>
            <wp:effectExtent l="0" t="0" r="0" b="0"/>
            <wp:docPr id="3" name="图片 3" descr="Macintosh HD:Users:apple:Desktop:屏幕快照 2018-10-25 上午11.10.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apple:Desktop:屏幕快照 2018-10-25 上午11.10.2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23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 wp14:anchorId="1AA2A822" wp14:editId="6D18E9B4">
            <wp:extent cx="5262880" cy="2466975"/>
            <wp:effectExtent l="0" t="0" r="0" b="0"/>
            <wp:docPr id="2" name="图片 2" descr="Macintosh HD:Users:apple:Desktop:屏幕快照 2018-10-25 上午11.10.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apple:Desktop:屏幕快照 2018-10-25 上午11.10.5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E3EC9A" wp14:editId="67F8CF2C">
            <wp:extent cx="5262880" cy="2147570"/>
            <wp:effectExtent l="0" t="0" r="0" b="11430"/>
            <wp:docPr id="1" name="图片 1" descr="Macintosh HD:Users:apple:Desktop:屏幕快照 2018-10-25 上午11.11.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pple:Desktop:屏幕快照 2018-10-25 上午11.11.0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2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0DB9" w:rsidSect="00770DB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3E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202"/>
    <w:rsid w:val="00770DB9"/>
    <w:rsid w:val="00AA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03CE1D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202"/>
    <w:rPr>
      <w:rFonts w:ascii="Heiti SC Light" w:eastAsia="Heiti SC Light"/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AA3202"/>
    <w:rPr>
      <w:rFonts w:ascii="Heiti SC Light" w:eastAsia="Heiti S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202"/>
    <w:rPr>
      <w:rFonts w:ascii="Heiti SC Light" w:eastAsia="Heiti SC Light"/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AA3202"/>
    <w:rPr>
      <w:rFonts w:ascii="Heiti SC Light" w:eastAsia="Heiti S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Macintosh Word</Application>
  <DocSecurity>0</DocSecurity>
  <Lines>1</Lines>
  <Paragraphs>1</Paragraphs>
  <ScaleCrop>false</ScaleCrop>
  <Company>xue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WanYing xue</dc:creator>
  <cp:keywords/>
  <dc:description/>
  <cp:lastModifiedBy>WanYing xue</cp:lastModifiedBy>
  <cp:revision>1</cp:revision>
  <dcterms:created xsi:type="dcterms:W3CDTF">2018-10-25T03:12:00Z</dcterms:created>
  <dcterms:modified xsi:type="dcterms:W3CDTF">2018-10-25T03:12:00Z</dcterms:modified>
</cp:coreProperties>
</file>