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7D8A" w14:textId="77777777" w:rsidR="00B87D37" w:rsidRDefault="00B87D37" w:rsidP="00B87D37">
      <w:pPr>
        <w:spacing w:after="0"/>
        <w:ind w:left="720" w:hanging="360"/>
      </w:pPr>
    </w:p>
    <w:p w14:paraId="45C0C7A5" w14:textId="77777777" w:rsidR="00B87D37" w:rsidRDefault="00B87D37" w:rsidP="00B87D37">
      <w:pPr>
        <w:pStyle w:val="ListParagraph"/>
        <w:numPr>
          <w:ilvl w:val="0"/>
          <w:numId w:val="19"/>
        </w:numPr>
        <w:spacing w:after="0"/>
        <w:rPr>
          <w:rFonts w:ascii="Times New Roman" w:hAnsi="Times New Roman" w:cs="Times New Roman"/>
          <w:b/>
          <w:bCs/>
        </w:rPr>
      </w:pPr>
      <w:r w:rsidRPr="00B87D37">
        <w:rPr>
          <w:rFonts w:ascii="Times New Roman" w:hAnsi="Times New Roman" w:cs="Times New Roman"/>
          <w:b/>
          <w:bCs/>
        </w:rPr>
        <w:t>Discussion</w:t>
      </w:r>
    </w:p>
    <w:p w14:paraId="1129D8E4" w14:textId="77777777" w:rsidR="00B87D37" w:rsidRPr="00B87D37" w:rsidRDefault="00B87D37" w:rsidP="00B87D37">
      <w:pPr>
        <w:pStyle w:val="ListParagraph"/>
        <w:spacing w:after="0"/>
        <w:rPr>
          <w:rFonts w:ascii="Times New Roman" w:hAnsi="Times New Roman" w:cs="Times New Roman"/>
          <w:b/>
          <w:bCs/>
        </w:rPr>
      </w:pPr>
      <w:r w:rsidRPr="00B87D37">
        <w:rPr>
          <w:rFonts w:ascii="Times New Roman" w:hAnsi="Times New Roman" w:cs="Times New Roman"/>
          <w:b/>
          <w:bCs/>
        </w:rPr>
        <w:t>Imagine your town has a beautiful public park. Anyone can use the park for free, which is great for the community. However, lately, the park has become overcrowded and littered, leading to concerns about its sustainability.</w:t>
      </w:r>
    </w:p>
    <w:p w14:paraId="0D724D51" w14:textId="77777777" w:rsidR="00B87D37" w:rsidRPr="00B87D37" w:rsidRDefault="00B87D37" w:rsidP="00B87D37">
      <w:pPr>
        <w:pStyle w:val="ListParagraph"/>
        <w:spacing w:after="0"/>
        <w:rPr>
          <w:rFonts w:ascii="Times New Roman" w:hAnsi="Times New Roman" w:cs="Times New Roman"/>
          <w:b/>
          <w:bCs/>
        </w:rPr>
      </w:pPr>
      <w:r w:rsidRPr="00B87D37">
        <w:rPr>
          <w:rFonts w:ascii="Times New Roman" w:hAnsi="Times New Roman" w:cs="Times New Roman"/>
          <w:b/>
          <w:bCs/>
        </w:rPr>
        <w:t>Using the concepts covered this week, discuss the following:</w:t>
      </w:r>
    </w:p>
    <w:p w14:paraId="750CCF86" w14:textId="77777777" w:rsidR="00B87D37" w:rsidRPr="00B87D37" w:rsidRDefault="00B87D37" w:rsidP="00B87D37">
      <w:pPr>
        <w:pStyle w:val="ListParagraph"/>
        <w:numPr>
          <w:ilvl w:val="0"/>
          <w:numId w:val="20"/>
        </w:numPr>
        <w:spacing w:after="0"/>
        <w:rPr>
          <w:rFonts w:ascii="Times New Roman" w:hAnsi="Times New Roman" w:cs="Times New Roman"/>
          <w:b/>
          <w:bCs/>
        </w:rPr>
      </w:pPr>
      <w:r w:rsidRPr="00B87D37">
        <w:rPr>
          <w:rFonts w:ascii="Times New Roman" w:hAnsi="Times New Roman" w:cs="Times New Roman"/>
          <w:b/>
          <w:bCs/>
        </w:rPr>
        <w:t>Social vs. Economic Efficiency:</w:t>
      </w:r>
    </w:p>
    <w:p w14:paraId="0782433D"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Define social and economic efficiency. How can a public park, like yours, be socially desirable but potentially economically inefficient?</w:t>
      </w:r>
    </w:p>
    <w:p w14:paraId="2B5A42DE"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Explain why perfect competition, often considered economically efficient, might not always achieve social efficiency.</w:t>
      </w:r>
    </w:p>
    <w:p w14:paraId="40C411F8" w14:textId="77777777" w:rsidR="00B87D37" w:rsidRPr="00B87D37" w:rsidRDefault="00B87D37" w:rsidP="00B87D37">
      <w:pPr>
        <w:pStyle w:val="ListParagraph"/>
        <w:numPr>
          <w:ilvl w:val="0"/>
          <w:numId w:val="20"/>
        </w:numPr>
        <w:spacing w:after="0"/>
        <w:rPr>
          <w:rFonts w:ascii="Times New Roman" w:hAnsi="Times New Roman" w:cs="Times New Roman"/>
          <w:b/>
          <w:bCs/>
        </w:rPr>
      </w:pPr>
      <w:r w:rsidRPr="00B87D37">
        <w:rPr>
          <w:rFonts w:ascii="Times New Roman" w:hAnsi="Times New Roman" w:cs="Times New Roman"/>
          <w:b/>
          <w:bCs/>
        </w:rPr>
        <w:t>Market Failure:</w:t>
      </w:r>
    </w:p>
    <w:p w14:paraId="3CF23055"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Why is the public park considered a common property resource? How does this characteristic contribute to market failure in this scenario?</w:t>
      </w:r>
    </w:p>
    <w:p w14:paraId="32351388"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Explain how the concepts of non-excludability (difficulty in excluding people) and non-rivalry (consumption by one doesn't prevent others from enjoying the good) contribute to the park's overcrowding and potential overuse.</w:t>
      </w:r>
    </w:p>
    <w:p w14:paraId="393B1C67" w14:textId="77777777" w:rsidR="00B87D37" w:rsidRPr="00B87D37" w:rsidRDefault="00B87D37" w:rsidP="00B87D37">
      <w:pPr>
        <w:pStyle w:val="ListParagraph"/>
        <w:numPr>
          <w:ilvl w:val="0"/>
          <w:numId w:val="20"/>
        </w:numPr>
        <w:spacing w:after="0"/>
        <w:rPr>
          <w:rFonts w:ascii="Times New Roman" w:hAnsi="Times New Roman" w:cs="Times New Roman"/>
          <w:b/>
          <w:bCs/>
        </w:rPr>
      </w:pPr>
      <w:r w:rsidRPr="00B87D37">
        <w:rPr>
          <w:rFonts w:ascii="Times New Roman" w:hAnsi="Times New Roman" w:cs="Times New Roman"/>
          <w:b/>
          <w:bCs/>
        </w:rPr>
        <w:t>Government Intervention:</w:t>
      </w:r>
    </w:p>
    <w:p w14:paraId="2BBD66A6"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Discuss how government intervention can potentially improve the park situation.</w:t>
      </w:r>
    </w:p>
    <w:p w14:paraId="1C17AFDF"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Consider some possible policy options, such as user fees, limited access permits, or increased public funding for park maintenance.</w:t>
      </w:r>
    </w:p>
    <w:p w14:paraId="53C2AF04"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How can these options address the market failure created by non-excludability?</w:t>
      </w:r>
    </w:p>
    <w:p w14:paraId="6EC0FE59" w14:textId="77777777" w:rsidR="00B87D37" w:rsidRPr="00B87D37" w:rsidRDefault="00B87D37" w:rsidP="00B87D37">
      <w:pPr>
        <w:pStyle w:val="ListParagraph"/>
        <w:numPr>
          <w:ilvl w:val="0"/>
          <w:numId w:val="20"/>
        </w:numPr>
        <w:spacing w:after="0"/>
        <w:rPr>
          <w:rFonts w:ascii="Times New Roman" w:hAnsi="Times New Roman" w:cs="Times New Roman"/>
          <w:b/>
          <w:bCs/>
        </w:rPr>
      </w:pPr>
      <w:r w:rsidRPr="00B87D37">
        <w:rPr>
          <w:rFonts w:ascii="Times New Roman" w:hAnsi="Times New Roman" w:cs="Times New Roman"/>
          <w:b/>
          <w:bCs/>
        </w:rPr>
        <w:t>Imperfect Information:</w:t>
      </w:r>
    </w:p>
    <w:p w14:paraId="7CEA8AA0"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 xml:space="preserve">Imagine a new restaurant </w:t>
      </w:r>
      <w:proofErr w:type="gramStart"/>
      <w:r w:rsidRPr="00B87D37">
        <w:rPr>
          <w:rFonts w:ascii="Times New Roman" w:hAnsi="Times New Roman" w:cs="Times New Roman"/>
          <w:b/>
          <w:bCs/>
        </w:rPr>
        <w:t>opens</w:t>
      </w:r>
      <w:proofErr w:type="gramEnd"/>
      <w:r w:rsidRPr="00B87D37">
        <w:rPr>
          <w:rFonts w:ascii="Times New Roman" w:hAnsi="Times New Roman" w:cs="Times New Roman"/>
          <w:b/>
          <w:bCs/>
        </w:rPr>
        <w:t xml:space="preserve"> in town, but there are concerns about the quality and safety of the food. How can imperfect information about product quality lead to market failure?</w:t>
      </w:r>
    </w:p>
    <w:p w14:paraId="4CD5045A" w14:textId="77777777" w:rsidR="00B87D37" w:rsidRPr="00B87D37" w:rsidRDefault="00B87D37" w:rsidP="00B87D37">
      <w:pPr>
        <w:pStyle w:val="ListParagraph"/>
        <w:numPr>
          <w:ilvl w:val="1"/>
          <w:numId w:val="20"/>
        </w:numPr>
        <w:spacing w:after="0"/>
        <w:rPr>
          <w:rFonts w:ascii="Times New Roman" w:hAnsi="Times New Roman" w:cs="Times New Roman"/>
          <w:b/>
          <w:bCs/>
        </w:rPr>
      </w:pPr>
      <w:r w:rsidRPr="00B87D37">
        <w:rPr>
          <w:rFonts w:ascii="Times New Roman" w:hAnsi="Times New Roman" w:cs="Times New Roman"/>
          <w:b/>
          <w:bCs/>
        </w:rPr>
        <w:t>What role can government regulation or independent quality ratings play in addressing this type of market failure?</w:t>
      </w:r>
    </w:p>
    <w:p w14:paraId="2314BDA6" w14:textId="77777777" w:rsidR="00B87D37" w:rsidRPr="00B87D37" w:rsidRDefault="00B87D37" w:rsidP="00B87D37">
      <w:pPr>
        <w:pStyle w:val="ListParagraph"/>
        <w:spacing w:after="0"/>
        <w:rPr>
          <w:rFonts w:ascii="Times New Roman" w:hAnsi="Times New Roman" w:cs="Times New Roman"/>
          <w:b/>
          <w:bCs/>
        </w:rPr>
      </w:pPr>
      <w:r w:rsidRPr="00B87D37">
        <w:rPr>
          <w:rFonts w:ascii="Times New Roman" w:hAnsi="Times New Roman" w:cs="Times New Roman"/>
          <w:b/>
          <w:bCs/>
        </w:rPr>
        <w:t>Explanation:</w:t>
      </w:r>
    </w:p>
    <w:p w14:paraId="6DBC51AF" w14:textId="77777777" w:rsidR="00B87D37" w:rsidRPr="00B87D37" w:rsidRDefault="00B87D37" w:rsidP="00B87D37">
      <w:pPr>
        <w:pStyle w:val="ListParagraph"/>
        <w:spacing w:after="0"/>
        <w:rPr>
          <w:rFonts w:ascii="Times New Roman" w:hAnsi="Times New Roman" w:cs="Times New Roman"/>
          <w:b/>
          <w:bCs/>
        </w:rPr>
      </w:pPr>
      <w:r w:rsidRPr="00B87D37">
        <w:rPr>
          <w:rFonts w:ascii="Times New Roman" w:hAnsi="Times New Roman" w:cs="Times New Roman"/>
          <w:b/>
          <w:bCs/>
        </w:rPr>
        <w:t>This question focuses on market failures and how government intervention can address them to achieve social efficiency:</w:t>
      </w:r>
    </w:p>
    <w:p w14:paraId="6C96923E" w14:textId="77777777" w:rsidR="00B87D37" w:rsidRPr="00B87D37" w:rsidRDefault="00B87D37" w:rsidP="00B87D37">
      <w:pPr>
        <w:pStyle w:val="ListParagraph"/>
        <w:numPr>
          <w:ilvl w:val="0"/>
          <w:numId w:val="21"/>
        </w:numPr>
        <w:spacing w:after="0"/>
        <w:rPr>
          <w:rFonts w:ascii="Times New Roman" w:hAnsi="Times New Roman" w:cs="Times New Roman"/>
          <w:b/>
          <w:bCs/>
        </w:rPr>
      </w:pPr>
      <w:r w:rsidRPr="00B87D37">
        <w:rPr>
          <w:rFonts w:ascii="Times New Roman" w:hAnsi="Times New Roman" w:cs="Times New Roman"/>
          <w:b/>
          <w:bCs/>
        </w:rPr>
        <w:t xml:space="preserve">Social vs. Economic Efficiency: Social efficiency considers the well-being of </w:t>
      </w:r>
      <w:proofErr w:type="gramStart"/>
      <w:r w:rsidRPr="00B87D37">
        <w:rPr>
          <w:rFonts w:ascii="Times New Roman" w:hAnsi="Times New Roman" w:cs="Times New Roman"/>
          <w:b/>
          <w:bCs/>
        </w:rPr>
        <w:t>society as a whole, including</w:t>
      </w:r>
      <w:proofErr w:type="gramEnd"/>
      <w:r w:rsidRPr="00B87D37">
        <w:rPr>
          <w:rFonts w:ascii="Times New Roman" w:hAnsi="Times New Roman" w:cs="Times New Roman"/>
          <w:b/>
          <w:bCs/>
        </w:rPr>
        <w:t xml:space="preserve"> both economic and non-economic factors. Economic efficiency focuses on maximizing production and minimizing costs. A public park offers social benefits (community space, recreation) but might be economically inefficient because it's free to use, potentially leading to overuse and neglecting maintenance costs. Perfect competition promotes economic efficiency but might not account for externalities (social costs or benefits not reflected in market prices).</w:t>
      </w:r>
    </w:p>
    <w:p w14:paraId="67755579" w14:textId="77777777" w:rsidR="00B87D37" w:rsidRPr="00B87D37" w:rsidRDefault="00B87D37" w:rsidP="00B87D37">
      <w:pPr>
        <w:pStyle w:val="ListParagraph"/>
        <w:numPr>
          <w:ilvl w:val="0"/>
          <w:numId w:val="21"/>
        </w:numPr>
        <w:spacing w:after="0"/>
        <w:rPr>
          <w:rFonts w:ascii="Times New Roman" w:hAnsi="Times New Roman" w:cs="Times New Roman"/>
          <w:b/>
          <w:bCs/>
        </w:rPr>
      </w:pPr>
      <w:r w:rsidRPr="00B87D37">
        <w:rPr>
          <w:rFonts w:ascii="Times New Roman" w:hAnsi="Times New Roman" w:cs="Times New Roman"/>
          <w:b/>
          <w:bCs/>
        </w:rPr>
        <w:lastRenderedPageBreak/>
        <w:t>Market Failure: The park is a common property resource, meaning it's non-excludable (everyone can access it) and non-rival (one person's use doesn't prevent others from enjoying it). This can lead to overuse and underinvestment in maintenance, a classic market failure.</w:t>
      </w:r>
    </w:p>
    <w:p w14:paraId="1B5CF407" w14:textId="77777777" w:rsidR="00B87D37" w:rsidRPr="00B87D37" w:rsidRDefault="00B87D37" w:rsidP="00B87D37">
      <w:pPr>
        <w:pStyle w:val="ListParagraph"/>
        <w:numPr>
          <w:ilvl w:val="0"/>
          <w:numId w:val="21"/>
        </w:numPr>
        <w:spacing w:after="0"/>
        <w:rPr>
          <w:rFonts w:ascii="Times New Roman" w:hAnsi="Times New Roman" w:cs="Times New Roman"/>
          <w:b/>
          <w:bCs/>
        </w:rPr>
      </w:pPr>
      <w:r w:rsidRPr="00B87D37">
        <w:rPr>
          <w:rFonts w:ascii="Times New Roman" w:hAnsi="Times New Roman" w:cs="Times New Roman"/>
          <w:b/>
          <w:bCs/>
        </w:rPr>
        <w:t xml:space="preserve">Government Intervention: Government intervention can address the market failure by introducing user fees or access permits. These create a price for park usage, encouraging responsible use and generating revenue for maintenance. Alternatively, increased public funding could address the underinvestment issue. All these options address non-excludability by introducing a cost for </w:t>
      </w:r>
      <w:proofErr w:type="gramStart"/>
      <w:r w:rsidRPr="00B87D37">
        <w:rPr>
          <w:rFonts w:ascii="Times New Roman" w:hAnsi="Times New Roman" w:cs="Times New Roman"/>
          <w:b/>
          <w:bCs/>
        </w:rPr>
        <w:t>park</w:t>
      </w:r>
      <w:proofErr w:type="gramEnd"/>
      <w:r w:rsidRPr="00B87D37">
        <w:rPr>
          <w:rFonts w:ascii="Times New Roman" w:hAnsi="Times New Roman" w:cs="Times New Roman"/>
          <w:b/>
          <w:bCs/>
        </w:rPr>
        <w:t xml:space="preserve"> access.</w:t>
      </w:r>
    </w:p>
    <w:p w14:paraId="580A67B0" w14:textId="77777777" w:rsidR="00B87D37" w:rsidRPr="00B87D37" w:rsidRDefault="00B87D37" w:rsidP="00B87D37">
      <w:pPr>
        <w:pStyle w:val="ListParagraph"/>
        <w:numPr>
          <w:ilvl w:val="0"/>
          <w:numId w:val="21"/>
        </w:numPr>
        <w:spacing w:after="0"/>
        <w:rPr>
          <w:rFonts w:ascii="Times New Roman" w:hAnsi="Times New Roman" w:cs="Times New Roman"/>
          <w:b/>
          <w:bCs/>
        </w:rPr>
      </w:pPr>
      <w:r w:rsidRPr="00B87D37">
        <w:rPr>
          <w:rFonts w:ascii="Times New Roman" w:hAnsi="Times New Roman" w:cs="Times New Roman"/>
          <w:b/>
          <w:bCs/>
        </w:rPr>
        <w:t xml:space="preserve">Imperfect Information: Imperfect information occurs when consumers lack complete knowledge about a product's quality. This can lead to </w:t>
      </w:r>
      <w:proofErr w:type="gramStart"/>
      <w:r w:rsidRPr="00B87D37">
        <w:rPr>
          <w:rFonts w:ascii="Times New Roman" w:hAnsi="Times New Roman" w:cs="Times New Roman"/>
          <w:b/>
          <w:bCs/>
        </w:rPr>
        <w:t>underconsumption</w:t>
      </w:r>
      <w:proofErr w:type="gramEnd"/>
      <w:r w:rsidRPr="00B87D37">
        <w:rPr>
          <w:rFonts w:ascii="Times New Roman" w:hAnsi="Times New Roman" w:cs="Times New Roman"/>
          <w:b/>
          <w:bCs/>
        </w:rPr>
        <w:t xml:space="preserve"> of safe, high-quality goods (e.g., avoiding the new restaurant) or overconsumption of unsafe or low-quality goods. Government regulations (health inspections) or independent quality ratings can help improve information asymmetry and promote market efficiency.</w:t>
      </w:r>
    </w:p>
    <w:p w14:paraId="10DBD9F2" w14:textId="77777777" w:rsidR="00B87D37" w:rsidRPr="00B87D37" w:rsidRDefault="00B87D37" w:rsidP="00B87D37">
      <w:pPr>
        <w:pStyle w:val="ListParagraph"/>
        <w:spacing w:after="0"/>
        <w:rPr>
          <w:rFonts w:ascii="Times New Roman" w:hAnsi="Times New Roman" w:cs="Times New Roman"/>
          <w:b/>
          <w:bCs/>
        </w:rPr>
      </w:pPr>
    </w:p>
    <w:p w14:paraId="05174EB3" w14:textId="31FB4D93" w:rsidR="00B87D37" w:rsidRPr="00B87D37" w:rsidRDefault="00B87D37" w:rsidP="00B87D37">
      <w:pPr>
        <w:pStyle w:val="ListParagraph"/>
        <w:numPr>
          <w:ilvl w:val="0"/>
          <w:numId w:val="19"/>
        </w:numPr>
        <w:spacing w:after="0"/>
        <w:rPr>
          <w:rFonts w:ascii="Times New Roman" w:hAnsi="Times New Roman" w:cs="Times New Roman"/>
          <w:b/>
          <w:bCs/>
        </w:rPr>
      </w:pPr>
      <w:r w:rsidRPr="00B87D37">
        <w:rPr>
          <w:rFonts w:ascii="Times New Roman" w:hAnsi="Times New Roman" w:cs="Times New Roman"/>
          <w:b/>
          <w:bCs/>
        </w:rPr>
        <w:t>Essay</w:t>
      </w:r>
    </w:p>
    <w:p w14:paraId="1F44A6E2" w14:textId="5FDEE580" w:rsidR="00B87D37" w:rsidRPr="00B87D37" w:rsidRDefault="00B87D37" w:rsidP="00B87D37">
      <w:pPr>
        <w:spacing w:after="0"/>
        <w:rPr>
          <w:rFonts w:ascii="Times New Roman" w:hAnsi="Times New Roman" w:cs="Times New Roman"/>
        </w:rPr>
      </w:pPr>
      <w:r w:rsidRPr="00B87D37">
        <w:rPr>
          <w:rFonts w:ascii="Times New Roman" w:hAnsi="Times New Roman" w:cs="Times New Roman"/>
          <w:b/>
          <w:bCs/>
        </w:rPr>
        <w:t>Assignment Title: Preserving the Park: An Economics Perspective</w:t>
      </w:r>
    </w:p>
    <w:p w14:paraId="27C2DE88"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b/>
          <w:bCs/>
        </w:rPr>
        <w:t>Scenario:</w:t>
      </w:r>
      <w:r w:rsidRPr="00B87D37">
        <w:rPr>
          <w:rFonts w:ascii="Times New Roman" w:hAnsi="Times New Roman" w:cs="Times New Roman"/>
        </w:rPr>
        <w:t> The overuse and deterioration of your town's beloved public park have become a serious concern. You've been tasked with proposing potential solutions to address this issue, focusing on both economic and environmental sustainability.</w:t>
      </w:r>
    </w:p>
    <w:p w14:paraId="79DFC43F"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b/>
          <w:bCs/>
        </w:rPr>
        <w:t>Assignment Task:</w:t>
      </w:r>
    </w:p>
    <w:p w14:paraId="1878919C"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rPr>
        <w:t xml:space="preserve">Write a short report (approximately 1,000 words) analyzing the </w:t>
      </w:r>
      <w:proofErr w:type="gramStart"/>
      <w:r w:rsidRPr="00B87D37">
        <w:rPr>
          <w:rFonts w:ascii="Times New Roman" w:hAnsi="Times New Roman" w:cs="Times New Roman"/>
        </w:rPr>
        <w:t>park</w:t>
      </w:r>
      <w:proofErr w:type="gramEnd"/>
      <w:r w:rsidRPr="00B87D37">
        <w:rPr>
          <w:rFonts w:ascii="Times New Roman" w:hAnsi="Times New Roman" w:cs="Times New Roman"/>
        </w:rPr>
        <w:t xml:space="preserve"> problem and offering potential policy solutions. Consider the following areas of focus and research:</w:t>
      </w:r>
    </w:p>
    <w:p w14:paraId="6476D6BA" w14:textId="77777777" w:rsidR="00B87D37" w:rsidRPr="00B87D37" w:rsidRDefault="00B87D37" w:rsidP="00B87D37">
      <w:pPr>
        <w:numPr>
          <w:ilvl w:val="0"/>
          <w:numId w:val="16"/>
        </w:numPr>
        <w:spacing w:after="0"/>
        <w:rPr>
          <w:rFonts w:ascii="Times New Roman" w:hAnsi="Times New Roman" w:cs="Times New Roman"/>
        </w:rPr>
      </w:pPr>
      <w:r w:rsidRPr="00B87D37">
        <w:rPr>
          <w:rFonts w:ascii="Times New Roman" w:hAnsi="Times New Roman" w:cs="Times New Roman"/>
          <w:b/>
          <w:bCs/>
        </w:rPr>
        <w:t>The Tragedy of the Commons:</w:t>
      </w:r>
    </w:p>
    <w:p w14:paraId="3E187B3B"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Explain the economic concept of the "Tragedy of the Commons." Discuss how this concept applies to the overuse of the public park.</w:t>
      </w:r>
    </w:p>
    <w:p w14:paraId="4C3C6238"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 xml:space="preserve">Explore how </w:t>
      </w:r>
      <w:proofErr w:type="gramStart"/>
      <w:r w:rsidRPr="00B87D37">
        <w:rPr>
          <w:rFonts w:ascii="Times New Roman" w:hAnsi="Times New Roman" w:cs="Times New Roman"/>
        </w:rPr>
        <w:t>lack</w:t>
      </w:r>
      <w:proofErr w:type="gramEnd"/>
      <w:r w:rsidRPr="00B87D37">
        <w:rPr>
          <w:rFonts w:ascii="Times New Roman" w:hAnsi="Times New Roman" w:cs="Times New Roman"/>
        </w:rPr>
        <w:t xml:space="preserve"> of clearly defined property rights </w:t>
      </w:r>
      <w:proofErr w:type="gramStart"/>
      <w:r w:rsidRPr="00B87D37">
        <w:rPr>
          <w:rFonts w:ascii="Times New Roman" w:hAnsi="Times New Roman" w:cs="Times New Roman"/>
        </w:rPr>
        <w:t>contribute</w:t>
      </w:r>
      <w:proofErr w:type="gramEnd"/>
      <w:r w:rsidRPr="00B87D37">
        <w:rPr>
          <w:rFonts w:ascii="Times New Roman" w:hAnsi="Times New Roman" w:cs="Times New Roman"/>
        </w:rPr>
        <w:t xml:space="preserve"> to the environmental degradation of the park.</w:t>
      </w:r>
    </w:p>
    <w:p w14:paraId="4390EBBD" w14:textId="77777777" w:rsidR="00B87D37" w:rsidRPr="00B87D37" w:rsidRDefault="00B87D37" w:rsidP="00B87D37">
      <w:pPr>
        <w:numPr>
          <w:ilvl w:val="0"/>
          <w:numId w:val="16"/>
        </w:numPr>
        <w:spacing w:after="0"/>
        <w:rPr>
          <w:rFonts w:ascii="Times New Roman" w:hAnsi="Times New Roman" w:cs="Times New Roman"/>
        </w:rPr>
      </w:pPr>
      <w:r w:rsidRPr="00B87D37">
        <w:rPr>
          <w:rFonts w:ascii="Times New Roman" w:hAnsi="Times New Roman" w:cs="Times New Roman"/>
          <w:b/>
          <w:bCs/>
        </w:rPr>
        <w:t>Market Failure Analysis:</w:t>
      </w:r>
    </w:p>
    <w:p w14:paraId="29B092FE"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Identify the negative externalities associated with overuse of the park (e.g., pollution, noise, impact on ecological balance).</w:t>
      </w:r>
    </w:p>
    <w:p w14:paraId="7603F23C"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Explain why the public park situation represents a case of market failure from an economic perspective.</w:t>
      </w:r>
    </w:p>
    <w:p w14:paraId="1070F172" w14:textId="77777777" w:rsidR="00B87D37" w:rsidRPr="00B87D37" w:rsidRDefault="00B87D37" w:rsidP="00B87D37">
      <w:pPr>
        <w:numPr>
          <w:ilvl w:val="0"/>
          <w:numId w:val="16"/>
        </w:numPr>
        <w:spacing w:after="0"/>
        <w:rPr>
          <w:rFonts w:ascii="Times New Roman" w:hAnsi="Times New Roman" w:cs="Times New Roman"/>
        </w:rPr>
      </w:pPr>
      <w:r w:rsidRPr="00B87D37">
        <w:rPr>
          <w:rFonts w:ascii="Times New Roman" w:hAnsi="Times New Roman" w:cs="Times New Roman"/>
          <w:b/>
          <w:bCs/>
        </w:rPr>
        <w:t>Economic Policy Options:</w:t>
      </w:r>
    </w:p>
    <w:p w14:paraId="57EB4973"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Research different policy interventions designed to address overuse of common resources. Discuss the following options, including potential benefits and drawbacks:</w:t>
      </w:r>
    </w:p>
    <w:p w14:paraId="786DB2F7" w14:textId="77777777" w:rsidR="00B87D37" w:rsidRPr="00B87D37" w:rsidRDefault="00B87D37" w:rsidP="00B87D37">
      <w:pPr>
        <w:numPr>
          <w:ilvl w:val="2"/>
          <w:numId w:val="16"/>
        </w:numPr>
        <w:spacing w:after="0"/>
        <w:rPr>
          <w:rFonts w:ascii="Times New Roman" w:hAnsi="Times New Roman" w:cs="Times New Roman"/>
        </w:rPr>
      </w:pPr>
      <w:r w:rsidRPr="00B87D37">
        <w:rPr>
          <w:rFonts w:ascii="Times New Roman" w:hAnsi="Times New Roman" w:cs="Times New Roman"/>
        </w:rPr>
        <w:t>Entrance fees or limited access permits</w:t>
      </w:r>
    </w:p>
    <w:p w14:paraId="2377A70B" w14:textId="77777777" w:rsidR="00B87D37" w:rsidRPr="00B87D37" w:rsidRDefault="00B87D37" w:rsidP="00B87D37">
      <w:pPr>
        <w:numPr>
          <w:ilvl w:val="2"/>
          <w:numId w:val="16"/>
        </w:numPr>
        <w:spacing w:after="0"/>
        <w:rPr>
          <w:rFonts w:ascii="Times New Roman" w:hAnsi="Times New Roman" w:cs="Times New Roman"/>
        </w:rPr>
      </w:pPr>
      <w:r w:rsidRPr="00B87D37">
        <w:rPr>
          <w:rFonts w:ascii="Times New Roman" w:hAnsi="Times New Roman" w:cs="Times New Roman"/>
        </w:rPr>
        <w:t>Taxes on activities that negatively impact the park</w:t>
      </w:r>
    </w:p>
    <w:p w14:paraId="40500778" w14:textId="77777777" w:rsidR="00B87D37" w:rsidRPr="00B87D37" w:rsidRDefault="00B87D37" w:rsidP="00B87D37">
      <w:pPr>
        <w:numPr>
          <w:ilvl w:val="2"/>
          <w:numId w:val="16"/>
        </w:numPr>
        <w:spacing w:after="0"/>
        <w:rPr>
          <w:rFonts w:ascii="Times New Roman" w:hAnsi="Times New Roman" w:cs="Times New Roman"/>
        </w:rPr>
      </w:pPr>
      <w:r w:rsidRPr="00B87D37">
        <w:rPr>
          <w:rFonts w:ascii="Times New Roman" w:hAnsi="Times New Roman" w:cs="Times New Roman"/>
        </w:rPr>
        <w:lastRenderedPageBreak/>
        <w:t>Government subsidies or funding for park maintenance</w:t>
      </w:r>
    </w:p>
    <w:p w14:paraId="593B6274" w14:textId="77777777" w:rsidR="00B87D37" w:rsidRPr="00B87D37" w:rsidRDefault="00B87D37" w:rsidP="00B87D37">
      <w:pPr>
        <w:numPr>
          <w:ilvl w:val="2"/>
          <w:numId w:val="16"/>
        </w:numPr>
        <w:spacing w:after="0"/>
        <w:rPr>
          <w:rFonts w:ascii="Times New Roman" w:hAnsi="Times New Roman" w:cs="Times New Roman"/>
        </w:rPr>
      </w:pPr>
      <w:r w:rsidRPr="00B87D37">
        <w:rPr>
          <w:rFonts w:ascii="Times New Roman" w:hAnsi="Times New Roman" w:cs="Times New Roman"/>
        </w:rPr>
        <w:t>Community volunteer programs for park upkeep</w:t>
      </w:r>
    </w:p>
    <w:p w14:paraId="563CF081" w14:textId="77777777" w:rsidR="00B87D37" w:rsidRPr="00B87D37" w:rsidRDefault="00B87D37" w:rsidP="00B87D37">
      <w:pPr>
        <w:numPr>
          <w:ilvl w:val="0"/>
          <w:numId w:val="16"/>
        </w:numPr>
        <w:spacing w:after="0"/>
        <w:rPr>
          <w:rFonts w:ascii="Times New Roman" w:hAnsi="Times New Roman" w:cs="Times New Roman"/>
        </w:rPr>
      </w:pPr>
      <w:r w:rsidRPr="00B87D37">
        <w:rPr>
          <w:rFonts w:ascii="Times New Roman" w:hAnsi="Times New Roman" w:cs="Times New Roman"/>
          <w:b/>
          <w:bCs/>
        </w:rPr>
        <w:t>Recommendations:</w:t>
      </w:r>
    </w:p>
    <w:p w14:paraId="7AE36212"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Propose a specific policy recommendation for your town's park. Clearly justify your choice, considering effectiveness, equity, ease of implementation, and potential unintended consequences.</w:t>
      </w:r>
    </w:p>
    <w:p w14:paraId="00364B3F" w14:textId="77777777" w:rsidR="00B87D37" w:rsidRPr="00B87D37" w:rsidRDefault="00B87D37" w:rsidP="00B87D37">
      <w:pPr>
        <w:numPr>
          <w:ilvl w:val="1"/>
          <w:numId w:val="16"/>
        </w:numPr>
        <w:spacing w:after="0"/>
        <w:rPr>
          <w:rFonts w:ascii="Times New Roman" w:hAnsi="Times New Roman" w:cs="Times New Roman"/>
        </w:rPr>
      </w:pPr>
      <w:r w:rsidRPr="00B87D37">
        <w:rPr>
          <w:rFonts w:ascii="Times New Roman" w:hAnsi="Times New Roman" w:cs="Times New Roman"/>
        </w:rPr>
        <w:t>Explore examples of successful policies implemented in other parks or public spaces facing similar challenges.</w:t>
      </w:r>
    </w:p>
    <w:p w14:paraId="3DF1695B"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b/>
          <w:bCs/>
        </w:rPr>
        <w:t>Additional Prompts:</w:t>
      </w:r>
    </w:p>
    <w:p w14:paraId="7163AE1C" w14:textId="77777777" w:rsidR="00B87D37" w:rsidRPr="00B87D37" w:rsidRDefault="00B87D37" w:rsidP="00B87D37">
      <w:pPr>
        <w:numPr>
          <w:ilvl w:val="0"/>
          <w:numId w:val="17"/>
        </w:numPr>
        <w:spacing w:after="0"/>
        <w:rPr>
          <w:rFonts w:ascii="Times New Roman" w:hAnsi="Times New Roman" w:cs="Times New Roman"/>
        </w:rPr>
      </w:pPr>
      <w:r w:rsidRPr="00B87D37">
        <w:rPr>
          <w:rFonts w:ascii="Times New Roman" w:hAnsi="Times New Roman" w:cs="Times New Roman"/>
        </w:rPr>
        <w:t>Include a works cited section in an appropriate format (MLA, APA, etc.) to list your research sources.</w:t>
      </w:r>
    </w:p>
    <w:p w14:paraId="181B5F89"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b/>
          <w:bCs/>
        </w:rPr>
        <w:t>Objectives:</w:t>
      </w:r>
    </w:p>
    <w:p w14:paraId="6D2CCBE1" w14:textId="77777777" w:rsidR="00B87D37" w:rsidRPr="00B87D37" w:rsidRDefault="00B87D37" w:rsidP="00B87D37">
      <w:pPr>
        <w:spacing w:after="0"/>
        <w:rPr>
          <w:rFonts w:ascii="Times New Roman" w:hAnsi="Times New Roman" w:cs="Times New Roman"/>
        </w:rPr>
      </w:pPr>
      <w:r w:rsidRPr="00B87D37">
        <w:rPr>
          <w:rFonts w:ascii="Times New Roman" w:hAnsi="Times New Roman" w:cs="Times New Roman"/>
        </w:rPr>
        <w:t>This assignment aims to develop the following skills:</w:t>
      </w:r>
    </w:p>
    <w:p w14:paraId="6A967105" w14:textId="77777777" w:rsidR="00B87D37" w:rsidRPr="00B87D37" w:rsidRDefault="00B87D37" w:rsidP="00B87D37">
      <w:pPr>
        <w:numPr>
          <w:ilvl w:val="0"/>
          <w:numId w:val="18"/>
        </w:numPr>
        <w:spacing w:after="0"/>
        <w:rPr>
          <w:rFonts w:ascii="Times New Roman" w:hAnsi="Times New Roman" w:cs="Times New Roman"/>
        </w:rPr>
      </w:pPr>
      <w:r w:rsidRPr="00B87D37">
        <w:rPr>
          <w:rFonts w:ascii="Times New Roman" w:hAnsi="Times New Roman" w:cs="Times New Roman"/>
        </w:rPr>
        <w:t>Understanding the economic concept of the "Tragedy of the Commons."</w:t>
      </w:r>
    </w:p>
    <w:p w14:paraId="287AB771" w14:textId="77777777" w:rsidR="00B87D37" w:rsidRPr="00B87D37" w:rsidRDefault="00B87D37" w:rsidP="00B87D37">
      <w:pPr>
        <w:numPr>
          <w:ilvl w:val="0"/>
          <w:numId w:val="18"/>
        </w:numPr>
        <w:spacing w:after="0"/>
        <w:rPr>
          <w:rFonts w:ascii="Times New Roman" w:hAnsi="Times New Roman" w:cs="Times New Roman"/>
        </w:rPr>
      </w:pPr>
      <w:r w:rsidRPr="00B87D37">
        <w:rPr>
          <w:rFonts w:ascii="Times New Roman" w:hAnsi="Times New Roman" w:cs="Times New Roman"/>
        </w:rPr>
        <w:t>Analyzing how externalities contribute to market failures.</w:t>
      </w:r>
    </w:p>
    <w:p w14:paraId="06DC2FBD" w14:textId="77777777" w:rsidR="00B87D37" w:rsidRPr="00B87D37" w:rsidRDefault="00B87D37" w:rsidP="00B87D37">
      <w:pPr>
        <w:numPr>
          <w:ilvl w:val="0"/>
          <w:numId w:val="18"/>
        </w:numPr>
        <w:spacing w:after="0"/>
        <w:rPr>
          <w:rFonts w:ascii="Times New Roman" w:hAnsi="Times New Roman" w:cs="Times New Roman"/>
        </w:rPr>
      </w:pPr>
      <w:r w:rsidRPr="00B87D37">
        <w:rPr>
          <w:rFonts w:ascii="Times New Roman" w:hAnsi="Times New Roman" w:cs="Times New Roman"/>
        </w:rPr>
        <w:t>Researching and evaluating different policy solutions to address environmental problems.</w:t>
      </w:r>
    </w:p>
    <w:p w14:paraId="4820164A" w14:textId="77777777" w:rsidR="00B87D37" w:rsidRPr="00B87D37" w:rsidRDefault="00B87D37" w:rsidP="00B87D37">
      <w:pPr>
        <w:numPr>
          <w:ilvl w:val="0"/>
          <w:numId w:val="18"/>
        </w:numPr>
        <w:spacing w:after="0"/>
        <w:rPr>
          <w:rFonts w:ascii="Times New Roman" w:hAnsi="Times New Roman" w:cs="Times New Roman"/>
        </w:rPr>
      </w:pPr>
      <w:r w:rsidRPr="00B87D37">
        <w:rPr>
          <w:rFonts w:ascii="Times New Roman" w:hAnsi="Times New Roman" w:cs="Times New Roman"/>
        </w:rPr>
        <w:t>Developing informed recommendations supported by research and applying economic principles to real-world problems.</w:t>
      </w:r>
    </w:p>
    <w:p w14:paraId="2C7C2AF7" w14:textId="77777777" w:rsidR="00AE7C70" w:rsidRPr="00D12DE1" w:rsidRDefault="00AE7C70" w:rsidP="00D12DE1">
      <w:pPr>
        <w:spacing w:after="0"/>
        <w:rPr>
          <w:rFonts w:ascii="Times New Roman" w:hAnsi="Times New Roman" w:cs="Times New Roman"/>
        </w:rPr>
      </w:pPr>
    </w:p>
    <w:sectPr w:rsidR="00AE7C70" w:rsidRPr="00D12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C85"/>
    <w:multiLevelType w:val="multilevel"/>
    <w:tmpl w:val="6DD28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B574A"/>
    <w:multiLevelType w:val="multilevel"/>
    <w:tmpl w:val="F89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A25FD"/>
    <w:multiLevelType w:val="multilevel"/>
    <w:tmpl w:val="3B38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E772C"/>
    <w:multiLevelType w:val="multilevel"/>
    <w:tmpl w:val="57D4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54C2"/>
    <w:multiLevelType w:val="multilevel"/>
    <w:tmpl w:val="D92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A5FCB"/>
    <w:multiLevelType w:val="multilevel"/>
    <w:tmpl w:val="7FB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C7B43"/>
    <w:multiLevelType w:val="multilevel"/>
    <w:tmpl w:val="063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81783"/>
    <w:multiLevelType w:val="multilevel"/>
    <w:tmpl w:val="7EA6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C350C"/>
    <w:multiLevelType w:val="multilevel"/>
    <w:tmpl w:val="AF88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27BB3"/>
    <w:multiLevelType w:val="multilevel"/>
    <w:tmpl w:val="AACC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82731"/>
    <w:multiLevelType w:val="multilevel"/>
    <w:tmpl w:val="84E4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42645"/>
    <w:multiLevelType w:val="multilevel"/>
    <w:tmpl w:val="B22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97338"/>
    <w:multiLevelType w:val="multilevel"/>
    <w:tmpl w:val="138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721A8"/>
    <w:multiLevelType w:val="multilevel"/>
    <w:tmpl w:val="AA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6598A"/>
    <w:multiLevelType w:val="hybridMultilevel"/>
    <w:tmpl w:val="1664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17E0"/>
    <w:multiLevelType w:val="multilevel"/>
    <w:tmpl w:val="682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C450E"/>
    <w:multiLevelType w:val="multilevel"/>
    <w:tmpl w:val="BE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269A7"/>
    <w:multiLevelType w:val="multilevel"/>
    <w:tmpl w:val="FE64F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D960DF"/>
    <w:multiLevelType w:val="multilevel"/>
    <w:tmpl w:val="152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45D87"/>
    <w:multiLevelType w:val="multilevel"/>
    <w:tmpl w:val="91D2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A69DF"/>
    <w:multiLevelType w:val="multilevel"/>
    <w:tmpl w:val="AB28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05450">
    <w:abstractNumId w:val="11"/>
  </w:num>
  <w:num w:numId="2" w16cid:durableId="858852402">
    <w:abstractNumId w:val="19"/>
  </w:num>
  <w:num w:numId="3" w16cid:durableId="1796634928">
    <w:abstractNumId w:val="20"/>
  </w:num>
  <w:num w:numId="4" w16cid:durableId="2051613987">
    <w:abstractNumId w:val="18"/>
  </w:num>
  <w:num w:numId="5" w16cid:durableId="1783038046">
    <w:abstractNumId w:val="16"/>
  </w:num>
  <w:num w:numId="6" w16cid:durableId="2104376379">
    <w:abstractNumId w:val="7"/>
  </w:num>
  <w:num w:numId="7" w16cid:durableId="1928998816">
    <w:abstractNumId w:val="15"/>
  </w:num>
  <w:num w:numId="8" w16cid:durableId="507260371">
    <w:abstractNumId w:val="6"/>
  </w:num>
  <w:num w:numId="9" w16cid:durableId="1372266256">
    <w:abstractNumId w:val="10"/>
  </w:num>
  <w:num w:numId="10" w16cid:durableId="905727366">
    <w:abstractNumId w:val="12"/>
  </w:num>
  <w:num w:numId="11" w16cid:durableId="222832532">
    <w:abstractNumId w:val="8"/>
  </w:num>
  <w:num w:numId="12" w16cid:durableId="1731080203">
    <w:abstractNumId w:val="2"/>
  </w:num>
  <w:num w:numId="13" w16cid:durableId="1525096989">
    <w:abstractNumId w:val="13"/>
  </w:num>
  <w:num w:numId="14" w16cid:durableId="135995732">
    <w:abstractNumId w:val="9"/>
  </w:num>
  <w:num w:numId="15" w16cid:durableId="692656717">
    <w:abstractNumId w:val="4"/>
  </w:num>
  <w:num w:numId="16" w16cid:durableId="1624651927">
    <w:abstractNumId w:val="0"/>
  </w:num>
  <w:num w:numId="17" w16cid:durableId="1922568049">
    <w:abstractNumId w:val="5"/>
  </w:num>
  <w:num w:numId="18" w16cid:durableId="1081295933">
    <w:abstractNumId w:val="3"/>
  </w:num>
  <w:num w:numId="19" w16cid:durableId="284385029">
    <w:abstractNumId w:val="14"/>
  </w:num>
  <w:num w:numId="20" w16cid:durableId="194851529">
    <w:abstractNumId w:val="17"/>
  </w:num>
  <w:num w:numId="21" w16cid:durableId="108838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5F"/>
    <w:rsid w:val="00075D3A"/>
    <w:rsid w:val="001073C8"/>
    <w:rsid w:val="001F2099"/>
    <w:rsid w:val="002C3A7D"/>
    <w:rsid w:val="002F71DB"/>
    <w:rsid w:val="003013FA"/>
    <w:rsid w:val="00307D0B"/>
    <w:rsid w:val="003501A8"/>
    <w:rsid w:val="00436816"/>
    <w:rsid w:val="0046196B"/>
    <w:rsid w:val="00545485"/>
    <w:rsid w:val="00615F99"/>
    <w:rsid w:val="00617A48"/>
    <w:rsid w:val="006D0AB0"/>
    <w:rsid w:val="007A3B31"/>
    <w:rsid w:val="007D5FB4"/>
    <w:rsid w:val="00AA1DD7"/>
    <w:rsid w:val="00AC0645"/>
    <w:rsid w:val="00AC08FF"/>
    <w:rsid w:val="00AC0A0F"/>
    <w:rsid w:val="00AE7C70"/>
    <w:rsid w:val="00AF6CF6"/>
    <w:rsid w:val="00B87D37"/>
    <w:rsid w:val="00BE4428"/>
    <w:rsid w:val="00C661C4"/>
    <w:rsid w:val="00CD349E"/>
    <w:rsid w:val="00CE630B"/>
    <w:rsid w:val="00D12DE1"/>
    <w:rsid w:val="00DB24F0"/>
    <w:rsid w:val="00E77700"/>
    <w:rsid w:val="00EE125F"/>
    <w:rsid w:val="00EF2044"/>
    <w:rsid w:val="00FC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B3EB"/>
  <w15:chartTrackingRefBased/>
  <w15:docId w15:val="{0F33B7AB-3260-41DA-83C5-2DB615DA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5F"/>
    <w:rPr>
      <w:rFonts w:eastAsiaTheme="majorEastAsia" w:cstheme="majorBidi"/>
      <w:color w:val="272727" w:themeColor="text1" w:themeTint="D8"/>
    </w:rPr>
  </w:style>
  <w:style w:type="paragraph" w:styleId="Title">
    <w:name w:val="Title"/>
    <w:basedOn w:val="Normal"/>
    <w:next w:val="Normal"/>
    <w:link w:val="TitleChar"/>
    <w:uiPriority w:val="10"/>
    <w:qFormat/>
    <w:rsid w:val="00EE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5F"/>
    <w:pPr>
      <w:spacing w:before="160"/>
      <w:jc w:val="center"/>
    </w:pPr>
    <w:rPr>
      <w:i/>
      <w:iCs/>
      <w:color w:val="404040" w:themeColor="text1" w:themeTint="BF"/>
    </w:rPr>
  </w:style>
  <w:style w:type="character" w:customStyle="1" w:styleId="QuoteChar">
    <w:name w:val="Quote Char"/>
    <w:basedOn w:val="DefaultParagraphFont"/>
    <w:link w:val="Quote"/>
    <w:uiPriority w:val="29"/>
    <w:rsid w:val="00EE125F"/>
    <w:rPr>
      <w:i/>
      <w:iCs/>
      <w:color w:val="404040" w:themeColor="text1" w:themeTint="BF"/>
    </w:rPr>
  </w:style>
  <w:style w:type="paragraph" w:styleId="ListParagraph">
    <w:name w:val="List Paragraph"/>
    <w:basedOn w:val="Normal"/>
    <w:uiPriority w:val="34"/>
    <w:qFormat/>
    <w:rsid w:val="00EE125F"/>
    <w:pPr>
      <w:ind w:left="720"/>
      <w:contextualSpacing/>
    </w:pPr>
  </w:style>
  <w:style w:type="character" w:styleId="IntenseEmphasis">
    <w:name w:val="Intense Emphasis"/>
    <w:basedOn w:val="DefaultParagraphFont"/>
    <w:uiPriority w:val="21"/>
    <w:qFormat/>
    <w:rsid w:val="00EE125F"/>
    <w:rPr>
      <w:i/>
      <w:iCs/>
      <w:color w:val="2F5496" w:themeColor="accent1" w:themeShade="BF"/>
    </w:rPr>
  </w:style>
  <w:style w:type="paragraph" w:styleId="IntenseQuote">
    <w:name w:val="Intense Quote"/>
    <w:basedOn w:val="Normal"/>
    <w:next w:val="Normal"/>
    <w:link w:val="IntenseQuoteChar"/>
    <w:uiPriority w:val="30"/>
    <w:qFormat/>
    <w:rsid w:val="00EE1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25F"/>
    <w:rPr>
      <w:i/>
      <w:iCs/>
      <w:color w:val="2F5496" w:themeColor="accent1" w:themeShade="BF"/>
    </w:rPr>
  </w:style>
  <w:style w:type="character" w:styleId="IntenseReference">
    <w:name w:val="Intense Reference"/>
    <w:basedOn w:val="DefaultParagraphFont"/>
    <w:uiPriority w:val="32"/>
    <w:qFormat/>
    <w:rsid w:val="00EE125F"/>
    <w:rPr>
      <w:b/>
      <w:bCs/>
      <w:smallCaps/>
      <w:color w:val="2F5496" w:themeColor="accent1" w:themeShade="BF"/>
      <w:spacing w:val="5"/>
    </w:rPr>
  </w:style>
  <w:style w:type="character" w:styleId="Hyperlink">
    <w:name w:val="Hyperlink"/>
    <w:basedOn w:val="DefaultParagraphFont"/>
    <w:uiPriority w:val="99"/>
    <w:unhideWhenUsed/>
    <w:rsid w:val="00CE6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2214">
      <w:bodyDiv w:val="1"/>
      <w:marLeft w:val="0"/>
      <w:marRight w:val="0"/>
      <w:marTop w:val="0"/>
      <w:marBottom w:val="0"/>
      <w:divBdr>
        <w:top w:val="none" w:sz="0" w:space="0" w:color="auto"/>
        <w:left w:val="none" w:sz="0" w:space="0" w:color="auto"/>
        <w:bottom w:val="none" w:sz="0" w:space="0" w:color="auto"/>
        <w:right w:val="none" w:sz="0" w:space="0" w:color="auto"/>
      </w:divBdr>
    </w:div>
    <w:div w:id="81995666">
      <w:bodyDiv w:val="1"/>
      <w:marLeft w:val="0"/>
      <w:marRight w:val="0"/>
      <w:marTop w:val="0"/>
      <w:marBottom w:val="0"/>
      <w:divBdr>
        <w:top w:val="none" w:sz="0" w:space="0" w:color="auto"/>
        <w:left w:val="none" w:sz="0" w:space="0" w:color="auto"/>
        <w:bottom w:val="none" w:sz="0" w:space="0" w:color="auto"/>
        <w:right w:val="none" w:sz="0" w:space="0" w:color="auto"/>
      </w:divBdr>
    </w:div>
    <w:div w:id="119539975">
      <w:bodyDiv w:val="1"/>
      <w:marLeft w:val="0"/>
      <w:marRight w:val="0"/>
      <w:marTop w:val="0"/>
      <w:marBottom w:val="0"/>
      <w:divBdr>
        <w:top w:val="none" w:sz="0" w:space="0" w:color="auto"/>
        <w:left w:val="none" w:sz="0" w:space="0" w:color="auto"/>
        <w:bottom w:val="none" w:sz="0" w:space="0" w:color="auto"/>
        <w:right w:val="none" w:sz="0" w:space="0" w:color="auto"/>
      </w:divBdr>
    </w:div>
    <w:div w:id="180051970">
      <w:bodyDiv w:val="1"/>
      <w:marLeft w:val="0"/>
      <w:marRight w:val="0"/>
      <w:marTop w:val="0"/>
      <w:marBottom w:val="0"/>
      <w:divBdr>
        <w:top w:val="none" w:sz="0" w:space="0" w:color="auto"/>
        <w:left w:val="none" w:sz="0" w:space="0" w:color="auto"/>
        <w:bottom w:val="none" w:sz="0" w:space="0" w:color="auto"/>
        <w:right w:val="none" w:sz="0" w:space="0" w:color="auto"/>
      </w:divBdr>
    </w:div>
    <w:div w:id="287905276">
      <w:bodyDiv w:val="1"/>
      <w:marLeft w:val="0"/>
      <w:marRight w:val="0"/>
      <w:marTop w:val="0"/>
      <w:marBottom w:val="0"/>
      <w:divBdr>
        <w:top w:val="none" w:sz="0" w:space="0" w:color="auto"/>
        <w:left w:val="none" w:sz="0" w:space="0" w:color="auto"/>
        <w:bottom w:val="none" w:sz="0" w:space="0" w:color="auto"/>
        <w:right w:val="none" w:sz="0" w:space="0" w:color="auto"/>
      </w:divBdr>
    </w:div>
    <w:div w:id="291131224">
      <w:bodyDiv w:val="1"/>
      <w:marLeft w:val="0"/>
      <w:marRight w:val="0"/>
      <w:marTop w:val="0"/>
      <w:marBottom w:val="0"/>
      <w:divBdr>
        <w:top w:val="none" w:sz="0" w:space="0" w:color="auto"/>
        <w:left w:val="none" w:sz="0" w:space="0" w:color="auto"/>
        <w:bottom w:val="none" w:sz="0" w:space="0" w:color="auto"/>
        <w:right w:val="none" w:sz="0" w:space="0" w:color="auto"/>
      </w:divBdr>
    </w:div>
    <w:div w:id="330573396">
      <w:bodyDiv w:val="1"/>
      <w:marLeft w:val="0"/>
      <w:marRight w:val="0"/>
      <w:marTop w:val="0"/>
      <w:marBottom w:val="0"/>
      <w:divBdr>
        <w:top w:val="none" w:sz="0" w:space="0" w:color="auto"/>
        <w:left w:val="none" w:sz="0" w:space="0" w:color="auto"/>
        <w:bottom w:val="none" w:sz="0" w:space="0" w:color="auto"/>
        <w:right w:val="none" w:sz="0" w:space="0" w:color="auto"/>
      </w:divBdr>
    </w:div>
    <w:div w:id="355036688">
      <w:bodyDiv w:val="1"/>
      <w:marLeft w:val="0"/>
      <w:marRight w:val="0"/>
      <w:marTop w:val="0"/>
      <w:marBottom w:val="0"/>
      <w:divBdr>
        <w:top w:val="none" w:sz="0" w:space="0" w:color="auto"/>
        <w:left w:val="none" w:sz="0" w:space="0" w:color="auto"/>
        <w:bottom w:val="none" w:sz="0" w:space="0" w:color="auto"/>
        <w:right w:val="none" w:sz="0" w:space="0" w:color="auto"/>
      </w:divBdr>
    </w:div>
    <w:div w:id="356081591">
      <w:bodyDiv w:val="1"/>
      <w:marLeft w:val="0"/>
      <w:marRight w:val="0"/>
      <w:marTop w:val="0"/>
      <w:marBottom w:val="0"/>
      <w:divBdr>
        <w:top w:val="none" w:sz="0" w:space="0" w:color="auto"/>
        <w:left w:val="none" w:sz="0" w:space="0" w:color="auto"/>
        <w:bottom w:val="none" w:sz="0" w:space="0" w:color="auto"/>
        <w:right w:val="none" w:sz="0" w:space="0" w:color="auto"/>
      </w:divBdr>
    </w:div>
    <w:div w:id="421729088">
      <w:bodyDiv w:val="1"/>
      <w:marLeft w:val="0"/>
      <w:marRight w:val="0"/>
      <w:marTop w:val="0"/>
      <w:marBottom w:val="0"/>
      <w:divBdr>
        <w:top w:val="none" w:sz="0" w:space="0" w:color="auto"/>
        <w:left w:val="none" w:sz="0" w:space="0" w:color="auto"/>
        <w:bottom w:val="none" w:sz="0" w:space="0" w:color="auto"/>
        <w:right w:val="none" w:sz="0" w:space="0" w:color="auto"/>
      </w:divBdr>
    </w:div>
    <w:div w:id="530386460">
      <w:bodyDiv w:val="1"/>
      <w:marLeft w:val="0"/>
      <w:marRight w:val="0"/>
      <w:marTop w:val="0"/>
      <w:marBottom w:val="0"/>
      <w:divBdr>
        <w:top w:val="none" w:sz="0" w:space="0" w:color="auto"/>
        <w:left w:val="none" w:sz="0" w:space="0" w:color="auto"/>
        <w:bottom w:val="none" w:sz="0" w:space="0" w:color="auto"/>
        <w:right w:val="none" w:sz="0" w:space="0" w:color="auto"/>
      </w:divBdr>
    </w:div>
    <w:div w:id="533034258">
      <w:bodyDiv w:val="1"/>
      <w:marLeft w:val="0"/>
      <w:marRight w:val="0"/>
      <w:marTop w:val="0"/>
      <w:marBottom w:val="0"/>
      <w:divBdr>
        <w:top w:val="none" w:sz="0" w:space="0" w:color="auto"/>
        <w:left w:val="none" w:sz="0" w:space="0" w:color="auto"/>
        <w:bottom w:val="none" w:sz="0" w:space="0" w:color="auto"/>
        <w:right w:val="none" w:sz="0" w:space="0" w:color="auto"/>
      </w:divBdr>
    </w:div>
    <w:div w:id="624504682">
      <w:bodyDiv w:val="1"/>
      <w:marLeft w:val="0"/>
      <w:marRight w:val="0"/>
      <w:marTop w:val="0"/>
      <w:marBottom w:val="0"/>
      <w:divBdr>
        <w:top w:val="none" w:sz="0" w:space="0" w:color="auto"/>
        <w:left w:val="none" w:sz="0" w:space="0" w:color="auto"/>
        <w:bottom w:val="none" w:sz="0" w:space="0" w:color="auto"/>
        <w:right w:val="none" w:sz="0" w:space="0" w:color="auto"/>
      </w:divBdr>
    </w:div>
    <w:div w:id="704253187">
      <w:bodyDiv w:val="1"/>
      <w:marLeft w:val="0"/>
      <w:marRight w:val="0"/>
      <w:marTop w:val="0"/>
      <w:marBottom w:val="0"/>
      <w:divBdr>
        <w:top w:val="none" w:sz="0" w:space="0" w:color="auto"/>
        <w:left w:val="none" w:sz="0" w:space="0" w:color="auto"/>
        <w:bottom w:val="none" w:sz="0" w:space="0" w:color="auto"/>
        <w:right w:val="none" w:sz="0" w:space="0" w:color="auto"/>
      </w:divBdr>
    </w:div>
    <w:div w:id="705521857">
      <w:bodyDiv w:val="1"/>
      <w:marLeft w:val="0"/>
      <w:marRight w:val="0"/>
      <w:marTop w:val="0"/>
      <w:marBottom w:val="0"/>
      <w:divBdr>
        <w:top w:val="none" w:sz="0" w:space="0" w:color="auto"/>
        <w:left w:val="none" w:sz="0" w:space="0" w:color="auto"/>
        <w:bottom w:val="none" w:sz="0" w:space="0" w:color="auto"/>
        <w:right w:val="none" w:sz="0" w:space="0" w:color="auto"/>
      </w:divBdr>
    </w:div>
    <w:div w:id="729235492">
      <w:bodyDiv w:val="1"/>
      <w:marLeft w:val="0"/>
      <w:marRight w:val="0"/>
      <w:marTop w:val="0"/>
      <w:marBottom w:val="0"/>
      <w:divBdr>
        <w:top w:val="none" w:sz="0" w:space="0" w:color="auto"/>
        <w:left w:val="none" w:sz="0" w:space="0" w:color="auto"/>
        <w:bottom w:val="none" w:sz="0" w:space="0" w:color="auto"/>
        <w:right w:val="none" w:sz="0" w:space="0" w:color="auto"/>
      </w:divBdr>
    </w:div>
    <w:div w:id="734474731">
      <w:bodyDiv w:val="1"/>
      <w:marLeft w:val="0"/>
      <w:marRight w:val="0"/>
      <w:marTop w:val="0"/>
      <w:marBottom w:val="0"/>
      <w:divBdr>
        <w:top w:val="none" w:sz="0" w:space="0" w:color="auto"/>
        <w:left w:val="none" w:sz="0" w:space="0" w:color="auto"/>
        <w:bottom w:val="none" w:sz="0" w:space="0" w:color="auto"/>
        <w:right w:val="none" w:sz="0" w:space="0" w:color="auto"/>
      </w:divBdr>
    </w:div>
    <w:div w:id="886602129">
      <w:bodyDiv w:val="1"/>
      <w:marLeft w:val="0"/>
      <w:marRight w:val="0"/>
      <w:marTop w:val="0"/>
      <w:marBottom w:val="0"/>
      <w:divBdr>
        <w:top w:val="none" w:sz="0" w:space="0" w:color="auto"/>
        <w:left w:val="none" w:sz="0" w:space="0" w:color="auto"/>
        <w:bottom w:val="none" w:sz="0" w:space="0" w:color="auto"/>
        <w:right w:val="none" w:sz="0" w:space="0" w:color="auto"/>
      </w:divBdr>
    </w:div>
    <w:div w:id="927231104">
      <w:bodyDiv w:val="1"/>
      <w:marLeft w:val="0"/>
      <w:marRight w:val="0"/>
      <w:marTop w:val="0"/>
      <w:marBottom w:val="0"/>
      <w:divBdr>
        <w:top w:val="none" w:sz="0" w:space="0" w:color="auto"/>
        <w:left w:val="none" w:sz="0" w:space="0" w:color="auto"/>
        <w:bottom w:val="none" w:sz="0" w:space="0" w:color="auto"/>
        <w:right w:val="none" w:sz="0" w:space="0" w:color="auto"/>
      </w:divBdr>
    </w:div>
    <w:div w:id="967709874">
      <w:bodyDiv w:val="1"/>
      <w:marLeft w:val="0"/>
      <w:marRight w:val="0"/>
      <w:marTop w:val="0"/>
      <w:marBottom w:val="0"/>
      <w:divBdr>
        <w:top w:val="none" w:sz="0" w:space="0" w:color="auto"/>
        <w:left w:val="none" w:sz="0" w:space="0" w:color="auto"/>
        <w:bottom w:val="none" w:sz="0" w:space="0" w:color="auto"/>
        <w:right w:val="none" w:sz="0" w:space="0" w:color="auto"/>
      </w:divBdr>
    </w:div>
    <w:div w:id="993145673">
      <w:bodyDiv w:val="1"/>
      <w:marLeft w:val="0"/>
      <w:marRight w:val="0"/>
      <w:marTop w:val="0"/>
      <w:marBottom w:val="0"/>
      <w:divBdr>
        <w:top w:val="none" w:sz="0" w:space="0" w:color="auto"/>
        <w:left w:val="none" w:sz="0" w:space="0" w:color="auto"/>
        <w:bottom w:val="none" w:sz="0" w:space="0" w:color="auto"/>
        <w:right w:val="none" w:sz="0" w:space="0" w:color="auto"/>
      </w:divBdr>
    </w:div>
    <w:div w:id="994383800">
      <w:bodyDiv w:val="1"/>
      <w:marLeft w:val="0"/>
      <w:marRight w:val="0"/>
      <w:marTop w:val="0"/>
      <w:marBottom w:val="0"/>
      <w:divBdr>
        <w:top w:val="none" w:sz="0" w:space="0" w:color="auto"/>
        <w:left w:val="none" w:sz="0" w:space="0" w:color="auto"/>
        <w:bottom w:val="none" w:sz="0" w:space="0" w:color="auto"/>
        <w:right w:val="none" w:sz="0" w:space="0" w:color="auto"/>
      </w:divBdr>
    </w:div>
    <w:div w:id="1034189247">
      <w:bodyDiv w:val="1"/>
      <w:marLeft w:val="0"/>
      <w:marRight w:val="0"/>
      <w:marTop w:val="0"/>
      <w:marBottom w:val="0"/>
      <w:divBdr>
        <w:top w:val="none" w:sz="0" w:space="0" w:color="auto"/>
        <w:left w:val="none" w:sz="0" w:space="0" w:color="auto"/>
        <w:bottom w:val="none" w:sz="0" w:space="0" w:color="auto"/>
        <w:right w:val="none" w:sz="0" w:space="0" w:color="auto"/>
      </w:divBdr>
    </w:div>
    <w:div w:id="1035151944">
      <w:bodyDiv w:val="1"/>
      <w:marLeft w:val="0"/>
      <w:marRight w:val="0"/>
      <w:marTop w:val="0"/>
      <w:marBottom w:val="0"/>
      <w:divBdr>
        <w:top w:val="none" w:sz="0" w:space="0" w:color="auto"/>
        <w:left w:val="none" w:sz="0" w:space="0" w:color="auto"/>
        <w:bottom w:val="none" w:sz="0" w:space="0" w:color="auto"/>
        <w:right w:val="none" w:sz="0" w:space="0" w:color="auto"/>
      </w:divBdr>
    </w:div>
    <w:div w:id="1050231753">
      <w:bodyDiv w:val="1"/>
      <w:marLeft w:val="0"/>
      <w:marRight w:val="0"/>
      <w:marTop w:val="0"/>
      <w:marBottom w:val="0"/>
      <w:divBdr>
        <w:top w:val="none" w:sz="0" w:space="0" w:color="auto"/>
        <w:left w:val="none" w:sz="0" w:space="0" w:color="auto"/>
        <w:bottom w:val="none" w:sz="0" w:space="0" w:color="auto"/>
        <w:right w:val="none" w:sz="0" w:space="0" w:color="auto"/>
      </w:divBdr>
    </w:div>
    <w:div w:id="1119951449">
      <w:bodyDiv w:val="1"/>
      <w:marLeft w:val="0"/>
      <w:marRight w:val="0"/>
      <w:marTop w:val="0"/>
      <w:marBottom w:val="0"/>
      <w:divBdr>
        <w:top w:val="none" w:sz="0" w:space="0" w:color="auto"/>
        <w:left w:val="none" w:sz="0" w:space="0" w:color="auto"/>
        <w:bottom w:val="none" w:sz="0" w:space="0" w:color="auto"/>
        <w:right w:val="none" w:sz="0" w:space="0" w:color="auto"/>
      </w:divBdr>
    </w:div>
    <w:div w:id="1134176852">
      <w:bodyDiv w:val="1"/>
      <w:marLeft w:val="0"/>
      <w:marRight w:val="0"/>
      <w:marTop w:val="0"/>
      <w:marBottom w:val="0"/>
      <w:divBdr>
        <w:top w:val="none" w:sz="0" w:space="0" w:color="auto"/>
        <w:left w:val="none" w:sz="0" w:space="0" w:color="auto"/>
        <w:bottom w:val="none" w:sz="0" w:space="0" w:color="auto"/>
        <w:right w:val="none" w:sz="0" w:space="0" w:color="auto"/>
      </w:divBdr>
    </w:div>
    <w:div w:id="1145271791">
      <w:bodyDiv w:val="1"/>
      <w:marLeft w:val="0"/>
      <w:marRight w:val="0"/>
      <w:marTop w:val="0"/>
      <w:marBottom w:val="0"/>
      <w:divBdr>
        <w:top w:val="none" w:sz="0" w:space="0" w:color="auto"/>
        <w:left w:val="none" w:sz="0" w:space="0" w:color="auto"/>
        <w:bottom w:val="none" w:sz="0" w:space="0" w:color="auto"/>
        <w:right w:val="none" w:sz="0" w:space="0" w:color="auto"/>
      </w:divBdr>
    </w:div>
    <w:div w:id="1155029767">
      <w:bodyDiv w:val="1"/>
      <w:marLeft w:val="0"/>
      <w:marRight w:val="0"/>
      <w:marTop w:val="0"/>
      <w:marBottom w:val="0"/>
      <w:divBdr>
        <w:top w:val="none" w:sz="0" w:space="0" w:color="auto"/>
        <w:left w:val="none" w:sz="0" w:space="0" w:color="auto"/>
        <w:bottom w:val="none" w:sz="0" w:space="0" w:color="auto"/>
        <w:right w:val="none" w:sz="0" w:space="0" w:color="auto"/>
      </w:divBdr>
    </w:div>
    <w:div w:id="1243835699">
      <w:bodyDiv w:val="1"/>
      <w:marLeft w:val="0"/>
      <w:marRight w:val="0"/>
      <w:marTop w:val="0"/>
      <w:marBottom w:val="0"/>
      <w:divBdr>
        <w:top w:val="none" w:sz="0" w:space="0" w:color="auto"/>
        <w:left w:val="none" w:sz="0" w:space="0" w:color="auto"/>
        <w:bottom w:val="none" w:sz="0" w:space="0" w:color="auto"/>
        <w:right w:val="none" w:sz="0" w:space="0" w:color="auto"/>
      </w:divBdr>
    </w:div>
    <w:div w:id="1349717734">
      <w:bodyDiv w:val="1"/>
      <w:marLeft w:val="0"/>
      <w:marRight w:val="0"/>
      <w:marTop w:val="0"/>
      <w:marBottom w:val="0"/>
      <w:divBdr>
        <w:top w:val="none" w:sz="0" w:space="0" w:color="auto"/>
        <w:left w:val="none" w:sz="0" w:space="0" w:color="auto"/>
        <w:bottom w:val="none" w:sz="0" w:space="0" w:color="auto"/>
        <w:right w:val="none" w:sz="0" w:space="0" w:color="auto"/>
      </w:divBdr>
    </w:div>
    <w:div w:id="1359357612">
      <w:bodyDiv w:val="1"/>
      <w:marLeft w:val="0"/>
      <w:marRight w:val="0"/>
      <w:marTop w:val="0"/>
      <w:marBottom w:val="0"/>
      <w:divBdr>
        <w:top w:val="none" w:sz="0" w:space="0" w:color="auto"/>
        <w:left w:val="none" w:sz="0" w:space="0" w:color="auto"/>
        <w:bottom w:val="none" w:sz="0" w:space="0" w:color="auto"/>
        <w:right w:val="none" w:sz="0" w:space="0" w:color="auto"/>
      </w:divBdr>
    </w:div>
    <w:div w:id="1381443220">
      <w:bodyDiv w:val="1"/>
      <w:marLeft w:val="0"/>
      <w:marRight w:val="0"/>
      <w:marTop w:val="0"/>
      <w:marBottom w:val="0"/>
      <w:divBdr>
        <w:top w:val="none" w:sz="0" w:space="0" w:color="auto"/>
        <w:left w:val="none" w:sz="0" w:space="0" w:color="auto"/>
        <w:bottom w:val="none" w:sz="0" w:space="0" w:color="auto"/>
        <w:right w:val="none" w:sz="0" w:space="0" w:color="auto"/>
      </w:divBdr>
    </w:div>
    <w:div w:id="1510170315">
      <w:bodyDiv w:val="1"/>
      <w:marLeft w:val="0"/>
      <w:marRight w:val="0"/>
      <w:marTop w:val="0"/>
      <w:marBottom w:val="0"/>
      <w:divBdr>
        <w:top w:val="none" w:sz="0" w:space="0" w:color="auto"/>
        <w:left w:val="none" w:sz="0" w:space="0" w:color="auto"/>
        <w:bottom w:val="none" w:sz="0" w:space="0" w:color="auto"/>
        <w:right w:val="none" w:sz="0" w:space="0" w:color="auto"/>
      </w:divBdr>
    </w:div>
    <w:div w:id="1555695103">
      <w:bodyDiv w:val="1"/>
      <w:marLeft w:val="0"/>
      <w:marRight w:val="0"/>
      <w:marTop w:val="0"/>
      <w:marBottom w:val="0"/>
      <w:divBdr>
        <w:top w:val="none" w:sz="0" w:space="0" w:color="auto"/>
        <w:left w:val="none" w:sz="0" w:space="0" w:color="auto"/>
        <w:bottom w:val="none" w:sz="0" w:space="0" w:color="auto"/>
        <w:right w:val="none" w:sz="0" w:space="0" w:color="auto"/>
      </w:divBdr>
    </w:div>
    <w:div w:id="1560282551">
      <w:bodyDiv w:val="1"/>
      <w:marLeft w:val="0"/>
      <w:marRight w:val="0"/>
      <w:marTop w:val="0"/>
      <w:marBottom w:val="0"/>
      <w:divBdr>
        <w:top w:val="none" w:sz="0" w:space="0" w:color="auto"/>
        <w:left w:val="none" w:sz="0" w:space="0" w:color="auto"/>
        <w:bottom w:val="none" w:sz="0" w:space="0" w:color="auto"/>
        <w:right w:val="none" w:sz="0" w:space="0" w:color="auto"/>
      </w:divBdr>
    </w:div>
    <w:div w:id="1564873376">
      <w:bodyDiv w:val="1"/>
      <w:marLeft w:val="0"/>
      <w:marRight w:val="0"/>
      <w:marTop w:val="0"/>
      <w:marBottom w:val="0"/>
      <w:divBdr>
        <w:top w:val="none" w:sz="0" w:space="0" w:color="auto"/>
        <w:left w:val="none" w:sz="0" w:space="0" w:color="auto"/>
        <w:bottom w:val="none" w:sz="0" w:space="0" w:color="auto"/>
        <w:right w:val="none" w:sz="0" w:space="0" w:color="auto"/>
      </w:divBdr>
    </w:div>
    <w:div w:id="1565414768">
      <w:bodyDiv w:val="1"/>
      <w:marLeft w:val="0"/>
      <w:marRight w:val="0"/>
      <w:marTop w:val="0"/>
      <w:marBottom w:val="0"/>
      <w:divBdr>
        <w:top w:val="none" w:sz="0" w:space="0" w:color="auto"/>
        <w:left w:val="none" w:sz="0" w:space="0" w:color="auto"/>
        <w:bottom w:val="none" w:sz="0" w:space="0" w:color="auto"/>
        <w:right w:val="none" w:sz="0" w:space="0" w:color="auto"/>
      </w:divBdr>
    </w:div>
    <w:div w:id="1584681107">
      <w:bodyDiv w:val="1"/>
      <w:marLeft w:val="0"/>
      <w:marRight w:val="0"/>
      <w:marTop w:val="0"/>
      <w:marBottom w:val="0"/>
      <w:divBdr>
        <w:top w:val="none" w:sz="0" w:space="0" w:color="auto"/>
        <w:left w:val="none" w:sz="0" w:space="0" w:color="auto"/>
        <w:bottom w:val="none" w:sz="0" w:space="0" w:color="auto"/>
        <w:right w:val="none" w:sz="0" w:space="0" w:color="auto"/>
      </w:divBdr>
    </w:div>
    <w:div w:id="1626616826">
      <w:bodyDiv w:val="1"/>
      <w:marLeft w:val="0"/>
      <w:marRight w:val="0"/>
      <w:marTop w:val="0"/>
      <w:marBottom w:val="0"/>
      <w:divBdr>
        <w:top w:val="none" w:sz="0" w:space="0" w:color="auto"/>
        <w:left w:val="none" w:sz="0" w:space="0" w:color="auto"/>
        <w:bottom w:val="none" w:sz="0" w:space="0" w:color="auto"/>
        <w:right w:val="none" w:sz="0" w:space="0" w:color="auto"/>
      </w:divBdr>
    </w:div>
    <w:div w:id="1637292714">
      <w:bodyDiv w:val="1"/>
      <w:marLeft w:val="0"/>
      <w:marRight w:val="0"/>
      <w:marTop w:val="0"/>
      <w:marBottom w:val="0"/>
      <w:divBdr>
        <w:top w:val="none" w:sz="0" w:space="0" w:color="auto"/>
        <w:left w:val="none" w:sz="0" w:space="0" w:color="auto"/>
        <w:bottom w:val="none" w:sz="0" w:space="0" w:color="auto"/>
        <w:right w:val="none" w:sz="0" w:space="0" w:color="auto"/>
      </w:divBdr>
    </w:div>
    <w:div w:id="1646204186">
      <w:bodyDiv w:val="1"/>
      <w:marLeft w:val="0"/>
      <w:marRight w:val="0"/>
      <w:marTop w:val="0"/>
      <w:marBottom w:val="0"/>
      <w:divBdr>
        <w:top w:val="none" w:sz="0" w:space="0" w:color="auto"/>
        <w:left w:val="none" w:sz="0" w:space="0" w:color="auto"/>
        <w:bottom w:val="none" w:sz="0" w:space="0" w:color="auto"/>
        <w:right w:val="none" w:sz="0" w:space="0" w:color="auto"/>
      </w:divBdr>
    </w:div>
    <w:div w:id="1647662062">
      <w:bodyDiv w:val="1"/>
      <w:marLeft w:val="0"/>
      <w:marRight w:val="0"/>
      <w:marTop w:val="0"/>
      <w:marBottom w:val="0"/>
      <w:divBdr>
        <w:top w:val="none" w:sz="0" w:space="0" w:color="auto"/>
        <w:left w:val="none" w:sz="0" w:space="0" w:color="auto"/>
        <w:bottom w:val="none" w:sz="0" w:space="0" w:color="auto"/>
        <w:right w:val="none" w:sz="0" w:space="0" w:color="auto"/>
      </w:divBdr>
    </w:div>
    <w:div w:id="1740472283">
      <w:bodyDiv w:val="1"/>
      <w:marLeft w:val="0"/>
      <w:marRight w:val="0"/>
      <w:marTop w:val="0"/>
      <w:marBottom w:val="0"/>
      <w:divBdr>
        <w:top w:val="none" w:sz="0" w:space="0" w:color="auto"/>
        <w:left w:val="none" w:sz="0" w:space="0" w:color="auto"/>
        <w:bottom w:val="none" w:sz="0" w:space="0" w:color="auto"/>
        <w:right w:val="none" w:sz="0" w:space="0" w:color="auto"/>
      </w:divBdr>
    </w:div>
    <w:div w:id="1820609825">
      <w:bodyDiv w:val="1"/>
      <w:marLeft w:val="0"/>
      <w:marRight w:val="0"/>
      <w:marTop w:val="0"/>
      <w:marBottom w:val="0"/>
      <w:divBdr>
        <w:top w:val="none" w:sz="0" w:space="0" w:color="auto"/>
        <w:left w:val="none" w:sz="0" w:space="0" w:color="auto"/>
        <w:bottom w:val="none" w:sz="0" w:space="0" w:color="auto"/>
        <w:right w:val="none" w:sz="0" w:space="0" w:color="auto"/>
      </w:divBdr>
    </w:div>
    <w:div w:id="1831673744">
      <w:bodyDiv w:val="1"/>
      <w:marLeft w:val="0"/>
      <w:marRight w:val="0"/>
      <w:marTop w:val="0"/>
      <w:marBottom w:val="0"/>
      <w:divBdr>
        <w:top w:val="none" w:sz="0" w:space="0" w:color="auto"/>
        <w:left w:val="none" w:sz="0" w:space="0" w:color="auto"/>
        <w:bottom w:val="none" w:sz="0" w:space="0" w:color="auto"/>
        <w:right w:val="none" w:sz="0" w:space="0" w:color="auto"/>
      </w:divBdr>
    </w:div>
    <w:div w:id="1980963117">
      <w:bodyDiv w:val="1"/>
      <w:marLeft w:val="0"/>
      <w:marRight w:val="0"/>
      <w:marTop w:val="0"/>
      <w:marBottom w:val="0"/>
      <w:divBdr>
        <w:top w:val="none" w:sz="0" w:space="0" w:color="auto"/>
        <w:left w:val="none" w:sz="0" w:space="0" w:color="auto"/>
        <w:bottom w:val="none" w:sz="0" w:space="0" w:color="auto"/>
        <w:right w:val="none" w:sz="0" w:space="0" w:color="auto"/>
      </w:divBdr>
    </w:div>
    <w:div w:id="2018576225">
      <w:bodyDiv w:val="1"/>
      <w:marLeft w:val="0"/>
      <w:marRight w:val="0"/>
      <w:marTop w:val="0"/>
      <w:marBottom w:val="0"/>
      <w:divBdr>
        <w:top w:val="none" w:sz="0" w:space="0" w:color="auto"/>
        <w:left w:val="none" w:sz="0" w:space="0" w:color="auto"/>
        <w:bottom w:val="none" w:sz="0" w:space="0" w:color="auto"/>
        <w:right w:val="none" w:sz="0" w:space="0" w:color="auto"/>
      </w:divBdr>
    </w:div>
    <w:div w:id="2050563577">
      <w:bodyDiv w:val="1"/>
      <w:marLeft w:val="0"/>
      <w:marRight w:val="0"/>
      <w:marTop w:val="0"/>
      <w:marBottom w:val="0"/>
      <w:divBdr>
        <w:top w:val="none" w:sz="0" w:space="0" w:color="auto"/>
        <w:left w:val="none" w:sz="0" w:space="0" w:color="auto"/>
        <w:bottom w:val="none" w:sz="0" w:space="0" w:color="auto"/>
        <w:right w:val="none" w:sz="0" w:space="0" w:color="auto"/>
      </w:divBdr>
    </w:div>
    <w:div w:id="20832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3791</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Freedom</dc:creator>
  <cp:keywords/>
  <dc:description/>
  <cp:lastModifiedBy>sandeshkhadka121</cp:lastModifiedBy>
  <cp:revision>2</cp:revision>
  <dcterms:created xsi:type="dcterms:W3CDTF">2025-02-20T16:23:00Z</dcterms:created>
  <dcterms:modified xsi:type="dcterms:W3CDTF">2025-02-20T16:23:00Z</dcterms:modified>
</cp:coreProperties>
</file>