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8B" w:rsidRDefault="00970D8B">
      <w:bookmarkStart w:id="0" w:name="_GoBack"/>
      <w:bookmarkEnd w:id="0"/>
      <w:r w:rsidRPr="00970D8B">
        <w:rPr>
          <w:noProof/>
        </w:rPr>
        <w:drawing>
          <wp:inline distT="0" distB="0" distL="0" distR="0">
            <wp:extent cx="5943600" cy="10566400"/>
            <wp:effectExtent l="0" t="0" r="0" b="6350"/>
            <wp:docPr id="1" name="Picture 1" descr="C:\Users\s0cwept9\Pictures\J3 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cwept9\Pictures\J3 AD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0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8B"/>
    <w:rsid w:val="00970D8B"/>
    <w:rsid w:val="00A6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B01ED5-2843-4E8A-B1AB-215084E4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Paquita H CIV CEHQ NCR2 (US)</dc:creator>
  <cp:keywords/>
  <dc:description/>
  <cp:lastModifiedBy>Thompson, Paquita H CIV CEHQ NCR2 (US)</cp:lastModifiedBy>
  <cp:revision>1</cp:revision>
  <dcterms:created xsi:type="dcterms:W3CDTF">2018-03-19T16:47:00Z</dcterms:created>
  <dcterms:modified xsi:type="dcterms:W3CDTF">2018-03-19T16:49:00Z</dcterms:modified>
</cp:coreProperties>
</file>