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e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ackground w:color="FFFFFF" w:themeColor="background1"/>
  <w:body>
    <w:p w14:paraId="6D324F73" w14:textId="418E987A" w:rsidR="00D604FE" w:rsidRDefault="000947E8" w:rsidP="00FF469B">
      <w:pPr>
        <w:pStyle w:val="SAMProjectName"/>
        <w:spacing w:before="160"/>
        <w:ind w:left="-720"/>
        <w:sectPr w:rsidR="00D604FE" w:rsidSect="00FF469B">
          <w:headerReference w:type="default" r:id="rId8"/>
          <w:footerReference w:type="even" r:id="rId9"/>
          <w:footerReference w:type="default" r:id="rId10"/>
          <w:headerReference w:type="first" r:id="rId11"/>
          <w:footerReference w:type="first" r:id="rId12"/>
          <w:pgSz w:w="12240" w:h="15840"/>
          <w:pgMar w:top="-115" w:right="2160" w:bottom="1440" w:left="1080" w:header="14" w:footer="720" w:gutter="0"/>
          <w:cols w:space="720"/>
          <w:titlePg/>
          <w:docGrid w:linePitch="326"/>
        </w:sectPr>
      </w:pPr>
      <w:r>
        <w:drawing>
          <wp:anchor distT="0" distB="0" distL="114300" distR="114300" simplePos="0" relativeHeight="251688960" behindDoc="1" locked="0" layoutInCell="1" allowOverlap="1" wp14:anchorId="586716CC" wp14:editId="7FF2BE72">
            <wp:simplePos x="0" y="0"/>
            <wp:positionH relativeFrom="column">
              <wp:posOffset>-723901</wp:posOffset>
            </wp:positionH>
            <wp:positionV relativeFrom="paragraph">
              <wp:posOffset>-62865</wp:posOffset>
            </wp:positionV>
            <wp:extent cx="7800975" cy="628806"/>
            <wp:effectExtent l="0" t="0" r="0" b="0"/>
            <wp:wrapNone/>
            <wp:docPr id="356" name="Picture 3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6" name="Picture 356"/>
                    <pic:cNvPicPr/>
                  </pic:nvPicPr>
                  <pic:blipFill>
                    <a:blip r:embed="rId13"/>
                    <a:stretch>
                      <a:fillRect/>
                    </a:stretch>
                  </pic:blipFill>
                  <pic:spPr>
                    <a:xfrm>
                      <a:off x="0" y="0"/>
                      <a:ext cx="7800975" cy="628806"/>
                    </a:xfrm>
                    <a:prstGeom prst="rect">
                      <a:avLst/>
                    </a:prstGeom>
                  </pic:spPr>
                </pic:pic>
              </a:graphicData>
            </a:graphic>
            <wp14:sizeRelH relativeFrom="margin">
              <wp14:pctWidth>0</wp14:pctWidth>
            </wp14:sizeRelH>
            <wp14:sizeRelV relativeFrom="margin">
              <wp14:pctHeight>0</wp14:pctHeight>
            </wp14:sizeRelV>
          </wp:anchor>
        </w:drawing>
      </w:r>
      <w:r>
        <w:t>New Perspectives Access 365/2021 | Module 9: SAM Project 1a</w:t>
      </w:r>
    </w:p>
    <w:p w14:paraId="331614A6" w14:textId="6A30CCEB" w:rsidR="000947E8" w:rsidRPr="000E4F13" w:rsidRDefault="000947E8" w:rsidP="00B61494">
      <w:pPr>
        <w:pStyle w:val="SAMProjectName"/>
        <w:spacing w:before="160"/>
        <w:ind w:left="86" w:hanging="806"/>
      </w:pPr>
    </w:p>
    <w:p w14:paraId="4DC3067E" w14:textId="15B40A82" w:rsidR="00690A44" w:rsidRPr="00071839" w:rsidRDefault="00A17293" w:rsidP="00264F22">
      <w:pPr>
        <w:pStyle w:val="Heading1"/>
      </w:pPr>
      <w:r>
        <w:t>Global Human Resources Consultants</w:t>
      </w:r>
    </w:p>
    <w:p w14:paraId="68CC412A" w14:textId="34618FEF" w:rsidR="00F76FDC" w:rsidRDefault="00715C38" w:rsidP="00F76FDC">
      <w:pPr>
        <w:pStyle w:val="Heading2"/>
      </w:pPr>
      <w:r>
        <w:t>CREATING ACTION QUERIES AND MODIFYING THE NAVIGATION PANE</w:t>
      </w:r>
    </w:p>
    <w:p w14:paraId="2D1DD32D" w14:textId="35208650" w:rsidR="000F5704" w:rsidRPr="00F76FDC" w:rsidRDefault="00B12725" w:rsidP="00F76FDC">
      <w:pPr>
        <w:pStyle w:val="Heading2"/>
        <w:rPr>
          <w:sz w:val="22"/>
          <w:szCs w:val="22"/>
        </w:rPr>
      </w:pPr>
      <w:r>
        <mc:AlternateContent>
          <mc:Choice Requires="wps">
            <w:drawing>
              <wp:anchor distT="0" distB="0" distL="114300" distR="114300" simplePos="0" relativeHeight="251687936" behindDoc="0" locked="0" layoutInCell="1" allowOverlap="1" wp14:anchorId="28E344AE" wp14:editId="2560B1B4">
                <wp:simplePos x="0" y="0"/>
                <wp:positionH relativeFrom="column">
                  <wp:posOffset>3875</wp:posOffset>
                </wp:positionH>
                <wp:positionV relativeFrom="paragraph">
                  <wp:posOffset>16510</wp:posOffset>
                </wp:positionV>
                <wp:extent cx="5939725" cy="23247"/>
                <wp:effectExtent l="0" t="0" r="23495" b="34290"/>
                <wp:wrapNone/>
                <wp:docPr id="56" name="Straight Connector 56"/>
                <wp:cNvGraphicFramePr/>
                <a:graphic xmlns:a="http://schemas.openxmlformats.org/drawingml/2006/main">
                  <a:graphicData uri="http://schemas.microsoft.com/office/word/2010/wordprocessingShape">
                    <wps:wsp>
                      <wps:cNvCnPr/>
                      <wps:spPr>
                        <a:xfrm>
                          <a:off x="0" y="0"/>
                          <a:ext cx="5939725" cy="23247"/>
                        </a:xfrm>
                        <a:prstGeom prst="line">
                          <a:avLst/>
                        </a:prstGeom>
                        <a:ln w="9525" cap="flat" cmpd="sng" algn="ctr">
                          <a:solidFill>
                            <a:srgbClr val="0070C0"/>
                          </a:solidFill>
                          <a:prstDash val="dash"/>
                          <a:round/>
                          <a:headEnd type="none" w="med" len="med"/>
                          <a:tailEnd type="none" w="med" len="med"/>
                        </a:ln>
                      </wps:spPr>
                      <wps:style>
                        <a:lnRef idx="0">
                          <a:scrgbClr r="0" g="0" b="0"/>
                        </a:lnRef>
                        <a:fillRef idx="0">
                          <a:scrgbClr r="0" g="0" b="0"/>
                        </a:fillRef>
                        <a:effectRef idx="0">
                          <a:scrgbClr r="0" g="0" b="0"/>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5052C415" id="Straight Connector 56" o:spid="_x0000_s1026" style="position:absolute;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pt,1.3pt" to="468pt,3.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" strokecolor="#0070c0">
                <v:stroke dashstyle="dash"/>
              </v:line>
            </w:pict>
          </mc:Fallback>
        </mc:AlternateContent>
      </w:r>
    </w:p>
    <w:p w14:paraId="6C3B384A" w14:textId="451B4516" w:rsidR="000D16AB" w:rsidRDefault="000D16AB" w:rsidP="00071839">
      <w:pPr>
        <w:pStyle w:val="Heading3"/>
      </w:pPr>
      <w:r w:rsidRPr="00EC5187">
        <w:t>GETTING STARTED</w:t>
      </w:r>
    </w:p>
    <w:p>
      <w:pPr>
        <w:pStyle w:val="SAMStartupStep"/>
        <w:keepNext/>
      </w:pPr>
      <w:r>
        <w:rPr>
          <w:lang w:val="en-US"/>
          <w:u w:val=""/>
        </w:rPr>
        <w:t xml:space="preserve">Save the file </w:t>
      </w:r>
      <w:r>
        <w:rPr>
          <w:b/>
          <w:lang w:val="en-US"/>
          <w:u w:val=""/>
        </w:rPr>
        <w:t>NP_AC365_2021_9a_</w:t>
      </w:r>
      <w:r>
        <w:rPr>
          <w:b/>
          <w:i/>
          <w:lang w:val="en-US"/>
          <w:u w:val=""/>
        </w:rPr>
        <w:t>FirstLastName</w:t>
      </w:r>
      <w:r>
        <w:rPr>
          <w:b/>
          <w:lang w:val="en-US"/>
          <w:u w:val=""/>
        </w:rPr>
        <w:t>_1.accdb</w:t>
      </w:r>
      <w:r>
        <w:rPr>
          <w:lang w:val="en-US"/>
          <w:u w:val=""/>
        </w:rPr>
        <w:t xml:space="preserve"> as </w:t>
      </w:r>
      <w:r>
        <w:rPr>
          <w:b/>
          <w:lang w:val="en-US"/>
          <w:u w:val=""/>
        </w:rPr>
        <w:t>NP_AC365_2021_9a_</w:t>
      </w:r>
      <w:r>
        <w:rPr>
          <w:b/>
          <w:i/>
          <w:lang w:val="en-US"/>
          <w:u w:val=""/>
        </w:rPr>
        <w:t>FirstLastName</w:t>
      </w:r>
      <w:r>
        <w:rPr>
          <w:b/>
          <w:lang w:val="en-US"/>
          <w:u w:val=""/>
        </w:rPr>
        <w:t>_2.accdb</w:t>
      </w:r>
      <w:r>
        <w:rPr>
          <w:lang w:val="en-US"/>
          <w:u w:val=""/>
        </w:rPr>
        <w:t xml:space="preserve"> </w:t>
      </w:r>
    </w:p>
    <w:p>
      <w:pPr>
        <w:pStyle w:val="SAMStartupSubStep"/>
        <w:keepNext/>
      </w:pPr>
      <w:r>
        <w:rPr>
          <w:lang w:val="en-US"/>
        </w:rPr>
        <w:t>Edit the file name by changing “1” to “2”.</w:t>
      </w:r>
    </w:p>
    <w:p>
      <w:pPr>
        <w:pStyle w:val="SAMStartupSubStep"/>
      </w:pPr>
      <w:r>
        <w:rPr>
          <w:lang w:val="en-US"/>
          <w:u w:val=""/>
        </w:rPr>
        <w:t xml:space="preserve">If you do not see the </w:t>
      </w:r>
      <w:r>
        <w:rPr>
          <w:b/>
          <w:lang w:val="en-US"/>
          <w:u w:val=""/>
        </w:rPr>
        <w:t>.accdb</w:t>
      </w:r>
      <w:r>
        <w:rPr>
          <w:lang w:val="en-US"/>
          <w:u w:val=""/>
        </w:rPr>
        <w:t xml:space="preserve"> file extension, do not type it. The file extension will be added for you automatically.</w:t>
      </w:r>
    </w:p>
    <w:p>
      <w:pPr>
        <w:pStyle w:val="SAMStartupStep"/>
        <w:keepNext/>
      </w:pPr>
      <w:r>
        <w:rPr>
          <w:lang w:val="en-US"/>
          <w:u w:val=""/>
        </w:rPr>
        <w:t xml:space="preserve">With the file </w:t>
      </w:r>
      <w:r>
        <w:rPr>
          <w:b/>
          <w:lang w:val="en-US"/>
          <w:u w:val=""/>
        </w:rPr>
        <w:t>NP_AC365_2021_9a_</w:t>
      </w:r>
      <w:r>
        <w:rPr>
          <w:b/>
          <w:i/>
          <w:lang w:val="en-US"/>
          <w:u w:val=""/>
        </w:rPr>
        <w:t>FirstLastName</w:t>
      </w:r>
      <w:r>
        <w:rPr>
          <w:b/>
          <w:lang w:val="en-US"/>
          <w:u w:val=""/>
        </w:rPr>
        <w:t>_2.accdb</w:t>
      </w:r>
      <w:r>
        <w:rPr>
          <w:lang w:val="en-US"/>
          <w:u w:val=""/>
        </w:rPr>
        <w:t xml:space="preserve"> open, ensure that your first and last name is displayed as the first record in the _GradingInfoTable table. </w:t>
      </w:r>
    </w:p>
    <w:p>
      <w:pPr>
        <w:pStyle w:val="SAMStartupSubStep"/>
      </w:pPr>
      <w:r>
        <w:rPr>
          <w:lang w:val="en-US"/>
        </w:rPr>
        <w:t>If the table does not display your name, delete the file and download a new copy.</w:t>
      </w:r>
    </w:p>
    <w:p w14:paraId="7865AC09" w14:textId="0892C366" w:rsidR="00106987" w:rsidRPr="00FA05AC" w:rsidRDefault="00106987" w:rsidP="002543D8">
      <w:pPr>
        <w:pStyle w:val="BodyCopy"/>
      </w:pPr>
    </w:p>
    <w:p w14:paraId="01818BC6" w14:textId="262949A6" w:rsidR="00FA05AC" w:rsidRPr="003D43CA" w:rsidRDefault="00FA05AC" w:rsidP="00071839">
      <w:pPr>
        <w:pStyle w:val="Heading3"/>
      </w:pPr>
      <w:r w:rsidRPr="003D43CA">
        <w:t>PROJECT STEP</w:t>
      </w:r>
      <w:r w:rsidR="000477CC" w:rsidRPr="003D43CA">
        <w:t>S</w:t>
      </w:r>
    </w:p>
    <w:p>
      <w:pPr>
        <w:pStyle w:val="SAMProjectSteps"/>
      </w:pPr>
      <w:r>
        <w:rPr>
          <w:lang w:val="en-US"/>
          <w:u w:val=""/>
        </w:rPr>
        <w:t>You work in the software division of Global Human Resources Consultants (GHRC) which sells modular Human Resource (HR) software to large international companies. For high level planning purposes you have created an Access database to track new clients, the HR software modules they have purchased, and the lead consultant for each installation.  In this project you will build action and advanced queries.  You will also modify the options that affect the Navigation Pane.</w:t>
      </w:r>
      <w:r>
        <w:rPr>
          <w:lang w:val="en-US"/>
          <w:u w:val=""/>
        </w:rPr>
        <w:br/>
      </w:r>
      <w:r>
        <w:rPr>
          <w:lang w:val="en-US"/>
          <w:u w:val=""/>
        </w:rPr>
        <w:br/>
      </w:r>
      <w:r>
        <w:rPr>
          <w:lang w:val="en-US"/>
          <w:u w:val=""/>
        </w:rPr>
        <w:t xml:space="preserve">Copy the </w:t>
      </w:r>
      <w:r>
        <w:rPr>
          <w:i/>
          <w:lang w:val="en-US"/>
          <w:u w:val=""/>
        </w:rPr>
        <w:t>Client</w:t>
      </w:r>
      <w:r>
        <w:rPr>
          <w:lang w:val="en-US"/>
          <w:u w:val=""/>
        </w:rPr>
        <w:t xml:space="preserve"> table and paste both the structure and data as a table using the name </w:t>
      </w:r>
      <w:r>
        <w:rPr>
          <w:b/>
          <w:lang w:val="en-US"/>
          <w:u w:val=""/>
        </w:rPr>
        <w:t xml:space="preserve">ClientBackup </w:t>
      </w:r>
      <w:r>
        <w:rPr>
          <w:lang w:val="en-US"/>
          <w:u w:val=""/>
        </w:rPr>
        <w:t>into the database.</w:t>
      </w:r>
    </w:p>
    <w:p>
      <w:pPr>
        <w:pStyle w:val="SAMProjectSteps"/>
        <w:keepNext/>
      </w:pPr>
      <w:r>
        <w:rPr>
          <w:lang w:val="en-US"/>
          <w:u w:val=""/>
        </w:rPr>
        <w:t>Create a new Make Table query in Design View with the following instructions:</w:t>
      </w:r>
      <w:r>
        <w:rPr>
          <w:lang w:val="en-US"/>
          <w:u w:val=""/>
        </w:rPr>
        <w:br/>
      </w:r>
    </w:p>
    <w:p>
      <w:pPr>
        <w:pStyle w:val="SAMProjectSubSteps"/>
        <w:keepNext/>
      </w:pPr>
      <w:r>
        <w:rPr>
          <w:lang w:val="en-US"/>
          <w:u w:val=""/>
        </w:rPr>
        <w:t xml:space="preserve">Select all of the fields from the from the </w:t>
      </w:r>
      <w:r>
        <w:rPr>
          <w:i/>
          <w:lang w:val="en-US"/>
          <w:u w:val=""/>
        </w:rPr>
        <w:t>Consultant</w:t>
      </w:r>
      <w:r>
        <w:rPr>
          <w:lang w:val="en-US"/>
          <w:u w:val=""/>
        </w:rPr>
        <w:t xml:space="preserve"> table.  </w:t>
      </w:r>
    </w:p>
    <w:p>
      <w:pPr>
        <w:pStyle w:val="SAMProjectSubSteps"/>
        <w:keepNext/>
      </w:pPr>
      <w:r>
        <w:rPr>
          <w:lang w:val="en-US"/>
          <w:u w:val=""/>
        </w:rPr>
        <w:t xml:space="preserve">Add criteria to select only those records </w:t>
      </w:r>
      <w:r>
        <w:rPr>
          <w:b/>
          <w:lang w:val="en-US"/>
          <w:u w:val=""/>
        </w:rPr>
        <w:t>greater than or equal to $80,000</w:t>
      </w:r>
      <w:r>
        <w:rPr>
          <w:lang w:val="en-US"/>
          <w:u w:val=""/>
        </w:rPr>
        <w:t xml:space="preserve"> in the </w:t>
      </w:r>
      <w:r>
        <w:rPr>
          <w:i/>
          <w:lang w:val="en-US"/>
          <w:u w:val=""/>
        </w:rPr>
        <w:t>Salary</w:t>
      </w:r>
      <w:r>
        <w:rPr>
          <w:lang w:val="en-US"/>
          <w:u w:val=""/>
        </w:rPr>
        <w:t xml:space="preserve"> field.</w:t>
      </w:r>
    </w:p>
    <w:p>
      <w:pPr>
        <w:pStyle w:val="SAMProjectSubSteps"/>
        <w:keepNext/>
      </w:pPr>
      <w:r>
        <w:rPr>
          <w:lang w:val="en-US"/>
          <w:u w:val=""/>
        </w:rPr>
        <w:t xml:space="preserve">Use </w:t>
      </w:r>
      <w:r>
        <w:rPr>
          <w:b/>
          <w:lang w:val="en-US"/>
          <w:u w:val=""/>
        </w:rPr>
        <w:t xml:space="preserve">HighSalaries </w:t>
      </w:r>
      <w:r>
        <w:rPr>
          <w:lang w:val="en-US"/>
          <w:u w:val=""/>
        </w:rPr>
        <w:t>as the new table name.</w:t>
      </w:r>
    </w:p>
    <w:p>
      <w:pPr>
        <w:pStyle w:val="SAMProjectSubSteps"/>
      </w:pPr>
      <w:r>
        <w:rPr>
          <w:lang w:val="en-US"/>
          <w:u w:val=""/>
        </w:rPr>
        <w:t xml:space="preserve">Run the query which should add three records to the </w:t>
      </w:r>
      <w:r>
        <w:rPr>
          <w:i/>
          <w:lang w:val="en-US"/>
          <w:u w:val=""/>
        </w:rPr>
        <w:t>HighSalaries</w:t>
      </w:r>
      <w:r>
        <w:rPr>
          <w:lang w:val="en-US"/>
          <w:u w:val=""/>
        </w:rPr>
        <w:t xml:space="preserve"> table.  Save the query using </w:t>
      </w:r>
      <w:r>
        <w:rPr>
          <w:b/>
          <w:lang w:val="en-US"/>
          <w:u w:val=""/>
        </w:rPr>
        <w:t>MakeHighSalaries</w:t>
      </w:r>
      <w:r>
        <w:rPr>
          <w:lang w:val="en-US"/>
          <w:u w:val=""/>
        </w:rPr>
        <w:t xml:space="preserve"> as the query name and then close it.</w:t>
      </w:r>
    </w:p>
    <w:p>
      <w:pPr>
        <w:pStyle w:val="SAMProjectSteps"/>
        <w:keepNext/>
      </w:pPr>
      <w:r>
        <w:rPr>
          <w:lang w:val="en-US"/>
          <w:u w:val=""/>
        </w:rPr>
        <w:t>Create a new Append query in Design View with the following instructions:</w:t>
      </w:r>
      <w:r>
        <w:rPr>
          <w:lang w:val="en-US"/>
          <w:u w:val=""/>
        </w:rPr>
        <w:br/>
      </w:r>
    </w:p>
    <w:p>
      <w:pPr>
        <w:pStyle w:val="SAMProjectSubSteps"/>
        <w:keepNext/>
      </w:pPr>
      <w:r>
        <w:rPr>
          <w:lang w:val="en-US"/>
          <w:u w:val=""/>
        </w:rPr>
        <w:t xml:space="preserve">Select all of the fields from the from the </w:t>
      </w:r>
      <w:r>
        <w:rPr>
          <w:i/>
          <w:lang w:val="en-US"/>
          <w:u w:val=""/>
        </w:rPr>
        <w:t>Consultant</w:t>
      </w:r>
      <w:r>
        <w:rPr>
          <w:lang w:val="en-US"/>
          <w:u w:val=""/>
        </w:rPr>
        <w:t xml:space="preserve"> table.  </w:t>
      </w:r>
    </w:p>
    <w:p>
      <w:pPr>
        <w:pStyle w:val="SAMProjectSubSteps"/>
        <w:keepNext/>
      </w:pPr>
      <w:r>
        <w:rPr>
          <w:lang w:val="en-US"/>
          <w:u w:val=""/>
        </w:rPr>
        <w:t xml:space="preserve">Add criteria to select only those records </w:t>
      </w:r>
      <w:r>
        <w:rPr>
          <w:b/>
          <w:lang w:val="en-US"/>
          <w:u w:val=""/>
        </w:rPr>
        <w:t>greater than or equal to $70,000 and less than $80,000</w:t>
      </w:r>
      <w:r>
        <w:rPr>
          <w:lang w:val="en-US"/>
          <w:u w:val=""/>
        </w:rPr>
        <w:t xml:space="preserve"> in the </w:t>
      </w:r>
      <w:r>
        <w:rPr>
          <w:i/>
          <w:lang w:val="en-US"/>
          <w:u w:val=""/>
        </w:rPr>
        <w:t>Salary</w:t>
      </w:r>
      <w:r>
        <w:rPr>
          <w:lang w:val="en-US"/>
          <w:u w:val=""/>
        </w:rPr>
        <w:t xml:space="preserve"> field.</w:t>
      </w:r>
    </w:p>
    <w:p>
      <w:pPr>
        <w:pStyle w:val="SAMProjectSubSteps"/>
        <w:keepNext/>
      </w:pPr>
      <w:r>
        <w:rPr>
          <w:lang w:val="en-US"/>
          <w:u w:val=""/>
        </w:rPr>
        <w:t xml:space="preserve">Append the records to the </w:t>
      </w:r>
      <w:r>
        <w:rPr>
          <w:b/>
          <w:lang w:val="en-US"/>
          <w:u w:val=""/>
        </w:rPr>
        <w:t>HighSalaries</w:t>
      </w:r>
      <w:r>
        <w:rPr>
          <w:lang w:val="en-US"/>
          <w:u w:val=""/>
        </w:rPr>
        <w:t xml:space="preserve"> table.</w:t>
      </w:r>
    </w:p>
    <w:p>
      <w:pPr>
        <w:pStyle w:val="SAMProjectSubSteps"/>
        <w:keepNext/>
      </w:pPr>
      <w:r>
        <w:rPr>
          <w:lang w:val="en-US"/>
          <w:u w:val=""/>
        </w:rPr>
        <w:t xml:space="preserve">Run the query which should append 13 records into the </w:t>
      </w:r>
      <w:r>
        <w:rPr>
          <w:i/>
          <w:lang w:val="en-US"/>
          <w:u w:val=""/>
        </w:rPr>
        <w:t>HighSalaries</w:t>
      </w:r>
      <w:r>
        <w:rPr>
          <w:lang w:val="en-US"/>
          <w:u w:val=""/>
        </w:rPr>
        <w:t xml:space="preserve"> table. Save the query with the name </w:t>
      </w:r>
      <w:r>
        <w:rPr>
          <w:b/>
          <w:lang w:val="en-US"/>
          <w:u w:val=""/>
        </w:rPr>
        <w:t>AppendHighSalaries</w:t>
      </w:r>
      <w:r>
        <w:rPr>
          <w:lang w:val="en-US"/>
          <w:u w:val=""/>
        </w:rPr>
        <w:t xml:space="preserve"> and then close it.  </w:t>
      </w:r>
    </w:p>
    <w:p>
      <w:pPr>
        <w:pStyle w:val="SAMProjectSubSteps"/>
      </w:pPr>
      <w:r>
        <w:rPr>
          <w:lang w:val="en-US"/>
          <w:u w:val=""/>
        </w:rPr>
        <w:t xml:space="preserve">Open the </w:t>
      </w:r>
      <w:r>
        <w:rPr>
          <w:i/>
          <w:lang w:val="en-US"/>
          <w:u w:val=""/>
        </w:rPr>
        <w:t>HighSalaries</w:t>
      </w:r>
      <w:r>
        <w:rPr>
          <w:lang w:val="en-US"/>
          <w:u w:val=""/>
        </w:rPr>
        <w:t xml:space="preserve"> table to review all 16 records as shown in Figure 1. Close the </w:t>
      </w:r>
      <w:r>
        <w:rPr>
          <w:i/>
          <w:lang w:val="en-US"/>
          <w:u w:val=""/>
        </w:rPr>
        <w:t>HighSalaries</w:t>
      </w:r>
      <w:r>
        <w:rPr>
          <w:lang w:val="en-US"/>
          <w:u w:val=""/>
        </w:rPr>
        <w:t xml:space="preserve"> table. </w:t>
      </w:r>
    </w:p>
    <w:p>
      <w:pPr>
        <w:pStyle w:val="SAMStepsFigureTable"/>
        <w:keepNext/>
      </w:pPr>
      <w:r>
        <w:rPr>
          <w:lang w:val="en-US"/>
        </w:rPr>
        <w:t>Figure 1: HighSalaries table in Datasheet View</w:t>
      </w:r>
    </w:p>
    <w:p>
      <w:pPr>
        <w:keepNext/>
      </w:pPr>
    </w:p>
    <w:p>
      <w:pPr>
        <w:jc w:val="center"/>
      </w:pPr>
      <w:drawing>
        <wp:inline distT="0" distB="0" distL="0" distR="0" wp14:anchorId="584E58F9" wp14:editId="50B833C1">
          <wp:extent cx="5238750" cy="3286125"/>
          <wp:effectExtent l="38100" t="38100" r="333375" b="330835"/>
          <wp:docPr id="2" name="Picture 2" descr="The figure shows the HighSalaries table in Datasheet view.  As a result of running the AppendHighSalaries query, there are a total of 16 records in the tab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Fig_6.png"/>
                  <pic:cNvPicPr/>
                </pic:nvPicPr>
                <pic:blipFill>
                  <a:blip r:embed="R645e7f74fa8144d9">
                    <a:extLst>
                      <a:ext uri="{28A0092B-C50C-407E-A947-70E740481C1C}">
                        <a14:useLocalDpi xmlns:a14="http://schemas.microsoft.com/office/drawing/2010/main" val="0"/>
                      </a:ext>
                    </a:extLst>
                  </a:blip>
                  <a:stretch>
                    <a:fillRect/>
                  </a:stretch>
                </pic:blipFill>
                <pic:spPr>
                  <a:xfrm>
                    <a:off x="0" y="0"/>
                    <a:ext cx="5238750" cy="3286125"/>
                  </a:xfrm>
                  <a:prstGeom prst="rect">
                    <a:avLst/>
                  </a:prstGeom>
                  <a:effectLst>
                    <a:outerShdw blurRad="203200" dist="215900" dir="2700000" algn="tl" rotWithShape="0">
                      <a:prstClr val="black">
                        <a:alpha val="19000"/>
                      </a:prstClr>
                    </a:outerShdw>
                  </a:effectLst>
                </pic:spPr>
              </pic:pic>
            </a:graphicData>
          </a:graphic>
        </wp:inline>
      </w:drawing>
    </w:p>
    <w:p>
      <w:pPr/>
    </w:p>
    <w:p>
      <w:pPr>
        <w:pStyle w:val="SAMProjectSteps"/>
        <w:keepNext/>
      </w:pPr>
      <w:r>
        <w:rPr>
          <w:lang w:val="en-US"/>
          <w:u w:val=""/>
        </w:rPr>
        <w:t>Create a new Delete query in Design View with the following instructions:</w:t>
      </w:r>
      <w:r>
        <w:rPr>
          <w:lang w:val="en-US"/>
          <w:u w:val=""/>
        </w:rPr>
        <w:br/>
      </w:r>
    </w:p>
    <w:p>
      <w:pPr>
        <w:pStyle w:val="SAMProjectSubSteps"/>
        <w:keepNext/>
      </w:pPr>
      <w:r>
        <w:rPr>
          <w:lang w:val="en-US"/>
          <w:u w:val=""/>
        </w:rPr>
        <w:t xml:space="preserve">Select all of the fields from the </w:t>
      </w:r>
      <w:r>
        <w:rPr>
          <w:i/>
          <w:lang w:val="en-US"/>
          <w:u w:val=""/>
        </w:rPr>
        <w:t>Client</w:t>
      </w:r>
      <w:r>
        <w:rPr>
          <w:lang w:val="en-US"/>
          <w:u w:val=""/>
        </w:rPr>
        <w:t xml:space="preserve"> table.  </w:t>
      </w:r>
    </w:p>
    <w:p>
      <w:pPr>
        <w:pStyle w:val="SAMProjectSubSteps"/>
        <w:keepNext/>
      </w:pPr>
      <w:r>
        <w:rPr>
          <w:lang w:val="en-US"/>
          <w:u w:val=""/>
        </w:rPr>
        <w:t xml:space="preserve">Add criteria to select only those records with a </w:t>
      </w:r>
      <w:r>
        <w:rPr>
          <w:i/>
          <w:lang w:val="en-US"/>
          <w:u w:val=""/>
        </w:rPr>
        <w:t>ContractSigned</w:t>
      </w:r>
      <w:r>
        <w:rPr>
          <w:lang w:val="en-US"/>
          <w:u w:val=""/>
        </w:rPr>
        <w:t xml:space="preserve"> date </w:t>
      </w:r>
      <w:r>
        <w:rPr>
          <w:b/>
          <w:lang w:val="en-US"/>
          <w:u w:val=""/>
        </w:rPr>
        <w:t>prior to 7/1/2021</w:t>
      </w:r>
      <w:r>
        <w:rPr>
          <w:b/>
          <w:i/>
          <w:lang w:val="en-US"/>
          <w:u w:val=""/>
        </w:rPr>
        <w:t>.</w:t>
      </w:r>
      <w:r>
        <w:rPr>
          <w:b/>
          <w:lang w:val="en-US"/>
          <w:u w:val=""/>
        </w:rPr>
        <w:t xml:space="preserve"> </w:t>
      </w:r>
    </w:p>
    <w:p>
      <w:pPr>
        <w:pStyle w:val="SAMProjectSubSteps"/>
      </w:pPr>
      <w:r>
        <w:rPr>
          <w:lang w:val="en-US"/>
          <w:u w:val=""/>
        </w:rPr>
        <w:t xml:space="preserve">Run the query which should delete three records from the </w:t>
      </w:r>
      <w:r>
        <w:rPr>
          <w:i/>
          <w:lang w:val="en-US"/>
          <w:u w:val=""/>
        </w:rPr>
        <w:t>Client</w:t>
      </w:r>
      <w:r>
        <w:rPr>
          <w:lang w:val="en-US"/>
          <w:u w:val=""/>
        </w:rPr>
        <w:t xml:space="preserve"> table.  Save the query with the name </w:t>
      </w:r>
      <w:r>
        <w:rPr>
          <w:b/>
          <w:lang w:val="en-US"/>
          <w:u w:val=""/>
        </w:rPr>
        <w:t>DeleteOldContracts</w:t>
      </w:r>
      <w:r>
        <w:rPr>
          <w:lang w:val="en-US"/>
          <w:u w:val=""/>
        </w:rPr>
        <w:t xml:space="preserve"> and then close it.</w:t>
      </w:r>
    </w:p>
    <w:p>
      <w:pPr>
        <w:pStyle w:val="SAMProjectSteps"/>
        <w:keepNext/>
      </w:pPr>
      <w:r>
        <w:rPr>
          <w:lang w:val="en-US"/>
          <w:u w:val=""/>
        </w:rPr>
        <w:t>Create a new Update query in Design view with the following instructions:</w:t>
      </w:r>
      <w:r>
        <w:rPr>
          <w:lang w:val="en-US"/>
          <w:u w:val=""/>
        </w:rPr>
        <w:br/>
      </w:r>
    </w:p>
    <w:p>
      <w:pPr>
        <w:pStyle w:val="SAMProjectSubSteps"/>
        <w:keepNext/>
      </w:pPr>
      <w:r>
        <w:rPr>
          <w:lang w:val="en-US"/>
          <w:u w:val=""/>
        </w:rPr>
        <w:t xml:space="preserve">Select the </w:t>
      </w:r>
      <w:r>
        <w:rPr>
          <w:i/>
          <w:lang w:val="en-US"/>
          <w:u w:val=""/>
        </w:rPr>
        <w:t>ComponentName</w:t>
      </w:r>
      <w:r>
        <w:rPr>
          <w:lang w:val="en-US"/>
          <w:u w:val=""/>
        </w:rPr>
        <w:t xml:space="preserve">, </w:t>
      </w:r>
      <w:r>
        <w:rPr>
          <w:i/>
          <w:lang w:val="en-US"/>
          <w:u w:val=""/>
        </w:rPr>
        <w:t>InstallationFee,</w:t>
      </w:r>
      <w:r>
        <w:rPr>
          <w:lang w:val="en-US"/>
          <w:u w:val=""/>
        </w:rPr>
        <w:t xml:space="preserve"> and </w:t>
      </w:r>
      <w:r>
        <w:rPr>
          <w:i/>
          <w:lang w:val="en-US"/>
          <w:u w:val=""/>
        </w:rPr>
        <w:t>MonthlyFee</w:t>
      </w:r>
      <w:r>
        <w:rPr>
          <w:lang w:val="en-US"/>
          <w:u w:val=""/>
        </w:rPr>
        <w:t xml:space="preserve"> fields from the </w:t>
      </w:r>
      <w:r>
        <w:rPr>
          <w:i/>
          <w:lang w:val="en-US"/>
          <w:u w:val=""/>
        </w:rPr>
        <w:t>SoftwareComponent</w:t>
      </w:r>
      <w:r>
        <w:rPr>
          <w:lang w:val="en-US"/>
          <w:u w:val=""/>
        </w:rPr>
        <w:t xml:space="preserve"> table.  </w:t>
      </w:r>
    </w:p>
    <w:p>
      <w:pPr>
        <w:pStyle w:val="SAMProjectSubSteps"/>
        <w:keepNext/>
      </w:pPr>
      <w:r>
        <w:rPr>
          <w:lang w:val="en-US"/>
          <w:u w:val=""/>
        </w:rPr>
        <w:t xml:space="preserve">Add criteria so only those records with an </w:t>
      </w:r>
      <w:r>
        <w:rPr>
          <w:i/>
          <w:lang w:val="en-US"/>
          <w:u w:val=""/>
        </w:rPr>
        <w:t xml:space="preserve">InstallationFee </w:t>
      </w:r>
      <w:r>
        <w:rPr>
          <w:lang w:val="en-US"/>
          <w:u w:val=""/>
        </w:rPr>
        <w:t xml:space="preserve">that are </w:t>
      </w:r>
      <w:r>
        <w:rPr>
          <w:b/>
          <w:lang w:val="en-US"/>
          <w:u w:val=""/>
        </w:rPr>
        <w:t xml:space="preserve">greater than or equal to 2000 </w:t>
      </w:r>
      <w:r>
        <w:rPr>
          <w:lang w:val="en-US"/>
          <w:u w:val=""/>
        </w:rPr>
        <w:t>are selected.</w:t>
      </w:r>
    </w:p>
    <w:p>
      <w:pPr>
        <w:pStyle w:val="SAMProjectSubSteps"/>
        <w:keepNext/>
      </w:pPr>
      <w:r>
        <w:rPr>
          <w:lang w:val="en-US"/>
          <w:u w:val=""/>
        </w:rPr>
        <w:t xml:space="preserve">Update both the </w:t>
      </w:r>
      <w:r>
        <w:rPr>
          <w:i/>
          <w:lang w:val="en-US"/>
          <w:u w:val=""/>
        </w:rPr>
        <w:t xml:space="preserve">InstallationFee </w:t>
      </w:r>
      <w:r>
        <w:rPr>
          <w:lang w:val="en-US"/>
          <w:u w:val=""/>
        </w:rPr>
        <w:t xml:space="preserve">and </w:t>
      </w:r>
      <w:r>
        <w:rPr>
          <w:i/>
          <w:lang w:val="en-US"/>
          <w:u w:val=""/>
        </w:rPr>
        <w:t xml:space="preserve">MonthlyFee </w:t>
      </w:r>
      <w:r>
        <w:rPr>
          <w:lang w:val="en-US"/>
          <w:u w:val=""/>
        </w:rPr>
        <w:t xml:space="preserve">fields to </w:t>
      </w:r>
      <w:r>
        <w:rPr>
          <w:b/>
          <w:lang w:val="en-US"/>
          <w:u w:val=""/>
        </w:rPr>
        <w:t>increase them by 10%</w:t>
      </w:r>
      <w:r>
        <w:rPr>
          <w:lang w:val="en-US"/>
          <w:u w:val=""/>
        </w:rPr>
        <w:t xml:space="preserve"> more than their current values.</w:t>
      </w:r>
    </w:p>
    <w:p>
      <w:pPr>
        <w:pStyle w:val="SAMProjectSubSteps"/>
      </w:pPr>
      <w:r>
        <w:rPr>
          <w:lang w:val="en-US"/>
          <w:u w:val=""/>
        </w:rPr>
        <w:t xml:space="preserve">Run the query to update eight records, save it with the name </w:t>
      </w:r>
      <w:r>
        <w:rPr>
          <w:b/>
          <w:lang w:val="en-US"/>
          <w:u w:val=""/>
        </w:rPr>
        <w:t>UpdateFees</w:t>
      </w:r>
      <w:r>
        <w:rPr>
          <w:lang w:val="en-US"/>
          <w:u w:val=""/>
        </w:rPr>
        <w:t xml:space="preserve"> and then close it.</w:t>
      </w:r>
    </w:p>
    <w:p>
      <w:pPr>
        <w:pStyle w:val="SAMProjectSteps"/>
        <w:keepNext/>
      </w:pPr>
      <w:r>
        <w:rPr>
          <w:lang w:val="en-US"/>
          <w:u w:val=""/>
        </w:rPr>
        <w:t xml:space="preserve">Open the </w:t>
      </w:r>
      <w:r>
        <w:rPr>
          <w:i/>
          <w:lang w:val="en-US"/>
          <w:u w:val=""/>
        </w:rPr>
        <w:t>UnsoldComponents</w:t>
      </w:r>
      <w:r>
        <w:rPr>
          <w:lang w:val="en-US"/>
          <w:u w:val=""/>
        </w:rPr>
        <w:t xml:space="preserve"> query in Design View and complete the following:</w:t>
      </w:r>
      <w:r>
        <w:rPr>
          <w:lang w:val="en-US"/>
          <w:u w:val=""/>
        </w:rPr>
        <w:br/>
      </w:r>
    </w:p>
    <w:p>
      <w:pPr>
        <w:pStyle w:val="SAMProjectSubSteps"/>
        <w:keepNext/>
      </w:pPr>
      <w:r>
        <w:rPr>
          <w:lang w:val="en-US"/>
          <w:u w:val=""/>
        </w:rPr>
        <w:t xml:space="preserve">Delete the criteria row that contains criteria in the </w:t>
      </w:r>
      <w:r>
        <w:rPr>
          <w:i/>
          <w:lang w:val="en-US"/>
          <w:u w:val=""/>
        </w:rPr>
        <w:t>InstallationFee</w:t>
      </w:r>
      <w:r>
        <w:rPr>
          <w:lang w:val="en-US"/>
          <w:u w:val=""/>
        </w:rPr>
        <w:t xml:space="preserve"> field.</w:t>
      </w:r>
    </w:p>
    <w:p>
      <w:pPr>
        <w:pStyle w:val="SAMProjectSubSteps"/>
        <w:keepNext/>
      </w:pPr>
      <w:r>
        <w:rPr>
          <w:lang w:val="en-US"/>
          <w:u w:val=""/>
        </w:rPr>
        <w:t xml:space="preserve">Add the </w:t>
      </w:r>
      <w:r>
        <w:rPr>
          <w:i/>
          <w:lang w:val="en-US"/>
          <w:u w:val=""/>
        </w:rPr>
        <w:t>ClientSoftware</w:t>
      </w:r>
      <w:r>
        <w:rPr>
          <w:lang w:val="en-US"/>
          <w:u w:val=""/>
        </w:rPr>
        <w:t xml:space="preserve"> table to the query and add the </w:t>
      </w:r>
      <w:r>
        <w:rPr>
          <w:i/>
          <w:lang w:val="en-US"/>
          <w:u w:val=""/>
        </w:rPr>
        <w:t>ClientID</w:t>
      </w:r>
      <w:r>
        <w:rPr>
          <w:lang w:val="en-US"/>
          <w:u w:val=""/>
        </w:rPr>
        <w:t xml:space="preserve"> field from the </w:t>
      </w:r>
      <w:r>
        <w:rPr>
          <w:i/>
          <w:lang w:val="en-US"/>
          <w:u w:val=""/>
        </w:rPr>
        <w:t>ClientSoftware</w:t>
      </w:r>
      <w:r>
        <w:rPr>
          <w:lang w:val="en-US"/>
          <w:u w:val=""/>
        </w:rPr>
        <w:t xml:space="preserve"> table to the query grid in the fourth column.</w:t>
      </w:r>
    </w:p>
    <w:p>
      <w:pPr>
        <w:pStyle w:val="SAMProjectSubSteps"/>
        <w:keepNext/>
      </w:pPr>
      <w:r>
        <w:rPr>
          <w:lang w:val="en-US"/>
          <w:u w:val=""/>
        </w:rPr>
        <w:t xml:space="preserve">Change the join properties between the two tables to select all records from the </w:t>
      </w:r>
      <w:r>
        <w:rPr>
          <w:i/>
          <w:lang w:val="en-US"/>
          <w:u w:val=""/>
        </w:rPr>
        <w:t>SoftwareComponent</w:t>
      </w:r>
      <w:r>
        <w:rPr>
          <w:lang w:val="en-US"/>
          <w:u w:val=""/>
        </w:rPr>
        <w:t xml:space="preserve"> table.  </w:t>
      </w:r>
    </w:p>
    <w:p>
      <w:pPr>
        <w:pStyle w:val="SAMProjectSubSteps"/>
      </w:pPr>
      <w:r>
        <w:rPr>
          <w:lang w:val="en-US"/>
          <w:u w:val=""/>
        </w:rPr>
        <w:t xml:space="preserve">Enter </w:t>
      </w:r>
      <w:r>
        <w:rPr>
          <w:b/>
          <w:lang w:val="en-US"/>
          <w:u w:val=""/>
        </w:rPr>
        <w:t>Is Null</w:t>
      </w:r>
      <w:r>
        <w:rPr>
          <w:b/>
          <w:i/>
          <w:lang w:val="en-US"/>
          <w:u w:val=""/>
        </w:rPr>
        <w:t xml:space="preserve"> </w:t>
      </w:r>
      <w:r>
        <w:rPr>
          <w:lang w:val="en-US"/>
          <w:u w:val=""/>
        </w:rPr>
        <w:t xml:space="preserve">criteria for the </w:t>
      </w:r>
      <w:r>
        <w:rPr>
          <w:i/>
          <w:lang w:val="en-US"/>
          <w:u w:val=""/>
        </w:rPr>
        <w:t xml:space="preserve">ClientID </w:t>
      </w:r>
      <w:r>
        <w:rPr>
          <w:lang w:val="en-US"/>
          <w:u w:val=""/>
        </w:rPr>
        <w:t xml:space="preserve">field to select only those records from the </w:t>
      </w:r>
      <w:r>
        <w:rPr>
          <w:i/>
          <w:lang w:val="en-US"/>
          <w:u w:val=""/>
        </w:rPr>
        <w:t>SoftwareComponent</w:t>
      </w:r>
      <w:r>
        <w:rPr>
          <w:lang w:val="en-US"/>
          <w:u w:val=""/>
        </w:rPr>
        <w:t xml:space="preserve"> table with no matching records in the </w:t>
      </w:r>
      <w:r>
        <w:rPr>
          <w:i/>
          <w:lang w:val="en-US"/>
          <w:u w:val=""/>
        </w:rPr>
        <w:t>ClientSoftware</w:t>
      </w:r>
      <w:r>
        <w:rPr>
          <w:lang w:val="en-US"/>
          <w:u w:val=""/>
        </w:rPr>
        <w:t xml:space="preserve"> table.  </w:t>
      </w:r>
      <w:r>
        <w:rPr>
          <w:lang w:val="en-US"/>
          <w:u w:val=""/>
        </w:rPr>
        <w:br/>
      </w:r>
      <w:r>
        <w:rPr>
          <w:lang w:val="en-US"/>
          <w:u w:val=""/>
        </w:rPr>
        <w:br/>
      </w:r>
      <w:r>
        <w:rPr>
          <w:lang w:val="en-US"/>
          <w:u w:val=""/>
        </w:rPr>
        <w:t xml:space="preserve">Save the </w:t>
      </w:r>
      <w:r>
        <w:rPr>
          <w:i/>
          <w:lang w:val="en-US"/>
          <w:u w:val=""/>
        </w:rPr>
        <w:t>UnsoldComponents</w:t>
      </w:r>
      <w:r>
        <w:rPr>
          <w:lang w:val="en-US"/>
          <w:u w:val=""/>
        </w:rPr>
        <w:t xml:space="preserve"> query, display it in Datasheet View</w:t>
      </w:r>
      <w:r>
        <w:rPr>
          <w:b/>
          <w:lang w:val="en-US"/>
          <w:u w:val=""/>
        </w:rPr>
        <w:t xml:space="preserve"> </w:t>
      </w:r>
      <w:r>
        <w:rPr>
          <w:lang w:val="en-US"/>
          <w:u w:val=""/>
        </w:rPr>
        <w:t>as shown in Figure 2, and then close it.</w:t>
      </w:r>
    </w:p>
    <w:p>
      <w:pPr>
        <w:pStyle w:val="SAMStepsFigureTable"/>
        <w:keepNext/>
      </w:pPr>
      <w:r>
        <w:rPr>
          <w:lang w:val="en-US"/>
        </w:rPr>
        <w:t>Figure 2: UnsoldComponents Query in Datasheet View</w:t>
      </w:r>
    </w:p>
    <w:p>
      <w:pPr>
        <w:keepNext/>
      </w:pPr>
    </w:p>
    <w:p>
      <w:pPr>
        <w:jc w:val="center"/>
      </w:pPr>
      <w:drawing>
        <wp:inline distT="0" distB="0" distL="0" distR="0" wp14:anchorId="584E58F9" wp14:editId="50B833C1">
          <wp:extent cx="4752975" cy="1209675"/>
          <wp:effectExtent l="38100" t="38100" r="333375" b="330835"/>
          <wp:docPr id="2" name="Picture 2" descr="The figure shows the UnsoldComponents query in Datasheet view. As a result of applying Is Null criteria to the ClientID field, there are only two records returned in the quer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Fig_6.png"/>
                  <pic:cNvPicPr/>
                </pic:nvPicPr>
                <pic:blipFill>
                  <a:blip r:embed="R1bd40c2e917e43df">
                    <a:extLst>
                      <a:ext uri="{28A0092B-C50C-407E-A947-70E740481C1C}">
                        <a14:useLocalDpi xmlns:a14="http://schemas.microsoft.com/office/drawing/2010/main" val="0"/>
                      </a:ext>
                    </a:extLst>
                  </a:blip>
                  <a:stretch>
                    <a:fillRect/>
                  </a:stretch>
                </pic:blipFill>
                <pic:spPr>
                  <a:xfrm>
                    <a:off x="0" y="0"/>
                    <a:ext cx="4752975" cy="1209675"/>
                  </a:xfrm>
                  <a:prstGeom prst="rect">
                    <a:avLst/>
                  </a:prstGeom>
                  <a:effectLst>
                    <a:outerShdw blurRad="203200" dist="215900" dir="2700000" algn="tl" rotWithShape="0">
                      <a:prstClr val="black">
                        <a:alpha val="19000"/>
                      </a:prstClr>
                    </a:outerShdw>
                  </a:effectLst>
                </pic:spPr>
              </pic:pic>
            </a:graphicData>
          </a:graphic>
        </wp:inline>
      </w:drawing>
    </w:p>
    <w:p>
      <w:pPr/>
    </w:p>
    <w:p>
      <w:pPr>
        <w:pStyle w:val="SAMProjectSteps"/>
      </w:pPr>
      <w:r>
        <w:rPr>
          <w:lang w:val="en-US"/>
          <w:u w:val=""/>
        </w:rPr>
        <w:t xml:space="preserve">Change the Navigation Options to show hidden objects and unhide the </w:t>
      </w:r>
      <w:r>
        <w:rPr>
          <w:i/>
          <w:lang w:val="en-US"/>
          <w:u w:val=""/>
        </w:rPr>
        <w:t>Revenue</w:t>
      </w:r>
      <w:r>
        <w:rPr>
          <w:lang w:val="en-US"/>
          <w:u w:val=""/>
        </w:rPr>
        <w:t xml:space="preserve"> query.</w:t>
      </w:r>
    </w:p>
    <w:p>
      <w:pPr>
        <w:pStyle w:val="SAMProjectSteps"/>
      </w:pPr>
      <w:r>
        <w:rPr>
          <w:lang w:val="en-US"/>
          <w:u w:val=""/>
        </w:rPr>
        <w:t xml:space="preserve">Hide the </w:t>
      </w:r>
      <w:r>
        <w:rPr>
          <w:i/>
          <w:lang w:val="en-US"/>
          <w:u w:val=""/>
        </w:rPr>
        <w:t>ConsultantSalaries</w:t>
      </w:r>
      <w:r>
        <w:rPr>
          <w:b/>
          <w:lang w:val="en-US"/>
          <w:u w:val=""/>
        </w:rPr>
        <w:t xml:space="preserve"> </w:t>
      </w:r>
      <w:r>
        <w:rPr>
          <w:lang w:val="en-US"/>
          <w:u w:val=""/>
        </w:rPr>
        <w:t>query in the Navigation Pane and then change the Navigation Options to hide hidden objects.</w:t>
      </w:r>
      <w:r>
        <w:rPr>
          <w:lang w:val="en-US"/>
          <w:u w:val=""/>
        </w:rPr>
        <w:br/>
      </w:r>
    </w:p>
    <w:p w14:paraId="4BDEA2B8" w14:textId="607CD235" w:rsidR="007630B6" w:rsidRPr="00943281" w:rsidRDefault="00A24B66" w:rsidP="007630B6">
      <w:pPr>
        <w:pStyle w:val="BodyCopy"/>
      </w:pPr>
      <w:r>
        <w:t xml:space="preserve">Save and close any open objects in your database. Compact and repair your database, close it, and then exit Access. Follow the directions on the website to submit your completed project. </w:t>
      </w:r>
    </w:p>
    <w:sectPr w:rsidR="00BC03CC" w:rsidRPr="00053429" w:rsidSect="00EB5FB8">
      <w:type w:val="continuous"/>
      <w:pgSz w:w="12240" w:h="15840"/>
      <w:pgMar w:top="936" w:right="1267" w:bottom="1440" w:left="1080" w:header="360" w:footer="720"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4BAC71B" w14:textId="77777777" w:rsidR="00F86AE9" w:rsidRDefault="00F86AE9" w:rsidP="006D5EE3">
      <w:r>
        <w:separator/>
      </w:r>
    </w:p>
  </w:endnote>
  <w:endnote w:type="continuationSeparator" w:id="0">
    <w:p w14:paraId="4614AAC5" w14:textId="77777777" w:rsidR="00F86AE9" w:rsidRDefault="00F86AE9" w:rsidP="006D5EE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entury Gothic">
    <w:panose1 w:val="020B0502020202020204"/>
    <w:charset w:val="00"/>
    <w:family w:val="swiss"/>
    <w:pitch w:val="variable"/>
    <w:sig w:usb0="00000287" w:usb1="00000000"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Rockwell">
    <w:panose1 w:val="02060603020205020403"/>
    <w:charset w:val="00"/>
    <w:family w:val="roman"/>
    <w:pitch w:val="variable"/>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Lucida Grande">
    <w:altName w:val="Arial"/>
    <w:charset w:val="00"/>
    <w:family w:val="auto"/>
    <w:pitch w:val="variable"/>
    <w:sig w:usb0="A1002AE7" w:usb1="C0000063" w:usb2="00000038" w:usb3="00000000" w:csb0="000000B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LightShading-Accent11"/>
      <w:tblW w:w="5000" w:type="pct"/>
      <w:tblBorders>
        <w:bottom w:val="none" w:sz="0" w:space="0" w:color="auto"/>
      </w:tblBorders>
      <w:shd w:val="clear" w:color="auto" w:fill="F5F5F5"/>
      <w:tblLook w:val="0600" w:firstRow="0" w:lastRow="0" w:firstColumn="0" w:lastColumn="0" w:noHBand="1" w:noVBand="1"/>
    </w:tblPr>
    <w:tblGrid>
      <w:gridCol w:w="9000"/>
    </w:tblGrid>
    <w:tr w:rsidR="00345BC0" w14:paraId="2AA10596" w14:textId="77777777" w:rsidTr="00F77F20">
      <w:tc>
        <w:tcPr>
          <w:tcW w:w="5000" w:type="pct"/>
          <w:shd w:val="clear" w:color="auto" w:fill="F5F5F5"/>
        </w:tcPr>
        <w:p w14:paraId="2FA36687" w14:textId="77777777" w:rsidR="00345BC0" w:rsidRPr="00DD3452" w:rsidRDefault="00345BC0" w:rsidP="00BE51A9">
          <w:r w:rsidRPr="00DD3452">
            <w:rPr>
              <w:rFonts w:ascii="Calibri" w:hAnsi="Calibri"/>
              <w:b/>
            </w:rPr>
            <w:fldChar w:fldCharType="begin"/>
          </w:r>
          <w:r w:rsidRPr="00DD3452">
            <w:rPr>
              <w:rFonts w:ascii="Calibri" w:hAnsi="Calibri"/>
              <w:b/>
            </w:rPr>
            <w:instrText xml:space="preserve"> PAGE   \* MERGEFORMAT </w:instrText>
          </w:r>
          <w:r w:rsidRPr="00DD3452">
            <w:rPr>
              <w:rFonts w:ascii="Calibri" w:hAnsi="Calibri"/>
              <w:b/>
            </w:rPr>
            <w:fldChar w:fldCharType="separate"/>
          </w:r>
          <w:r>
            <w:rPr>
              <w:rFonts w:ascii="Calibri" w:hAnsi="Calibri"/>
              <w:b/>
            </w:rPr>
            <w:t>2</w:t>
          </w:r>
          <w:r w:rsidRPr="00DD3452">
            <w:rPr>
              <w:rFonts w:ascii="Calibri" w:hAnsi="Calibri"/>
              <w:b/>
            </w:rPr>
            <w:fldChar w:fldCharType="end"/>
          </w:r>
        </w:p>
      </w:tc>
    </w:tr>
  </w:tbl>
  <w:p w14:paraId="7E601C56" w14:textId="77777777" w:rsidR="00345BC0" w:rsidRDefault="00345BC0" w:rsidP="00F64E64">
    <w:pPr>
      <w:pStyle w:val="Footer"/>
      <w:ind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4AFAE2" w14:textId="345BBCBC" w:rsidR="00E12389" w:rsidRDefault="00E66458" w:rsidP="00C123DB">
    <w:pPr>
      <w:pStyle w:val="Footer"/>
      <w:jc w:val="center"/>
    </w:pPr>
    <w:r>
      <w:rPr>
        <w:lang w:val="en-IN" w:eastAsia="en-IN"/>
      </w:rPr>
      <w:drawing>
        <wp:anchor distT="0" distB="0" distL="114300" distR="114300" simplePos="0" relativeHeight="251661312" behindDoc="1" locked="0" layoutInCell="1" allowOverlap="1" wp14:anchorId="3E644ED7" wp14:editId="4B871C8A">
          <wp:simplePos x="0" y="0"/>
          <wp:positionH relativeFrom="margin">
            <wp:posOffset>-723900</wp:posOffset>
          </wp:positionH>
          <wp:positionV relativeFrom="paragraph">
            <wp:posOffset>266065</wp:posOffset>
          </wp:positionV>
          <wp:extent cx="7863840" cy="407069"/>
          <wp:effectExtent l="0" t="0" r="3810" b="0"/>
          <wp:wrapNone/>
          <wp:docPr id="28" name="Footer Banner White">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Footer Banner White">
                    <a:extLst>
                      <a:ext uri="{C183D7F6-B498-43B3-948B-1728B52AA6E4}">
                        <adec:decorative xmlns:adec="http://schemas.microsoft.com/office/drawing/2017/decorative" val="1"/>
                      </a:ext>
                    </a:extLst>
                  </pic:cNvPr>
                  <pic:cNvPicPr/>
                </pic:nvPicPr>
                <pic:blipFill>
                  <a:blip r:embed="rId1"/>
                  <a:stretch>
                    <a:fillRect/>
                  </a:stretch>
                </pic:blipFill>
                <pic:spPr>
                  <a:xfrm>
                    <a:off x="0" y="0"/>
                    <a:ext cx="7863840" cy="407069"/>
                  </a:xfrm>
                  <a:prstGeom prst="rect">
                    <a:avLst/>
                  </a:prstGeom>
                </pic:spPr>
              </pic:pic>
            </a:graphicData>
          </a:graphic>
          <wp14:sizeRelH relativeFrom="margin">
            <wp14:pctWidth>0</wp14:pctWidth>
          </wp14:sizeRelH>
          <wp14:sizeRelV relativeFrom="margin">
            <wp14:pctHeight>0</wp14:pctHeight>
          </wp14:sizeRelV>
        </wp:anchor>
      </w:drawing>
    </w:r>
    <w:r w:rsidR="0009433C">
      <w:drawing>
        <wp:inline distT="0" distB="0" distL="0" distR="0" wp14:anchorId="4B2C0046" wp14:editId="721358FD">
          <wp:extent cx="900398" cy="201734"/>
          <wp:effectExtent l="0" t="0" r="0" b="8255"/>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 name="g23627-8.png"/>
                  <pic:cNvPicPr/>
                </pic:nvPicPr>
                <pic:blipFill>
                  <a:blip r:embed="rId2"/>
                  <a:stretch>
                    <a:fillRect/>
                  </a:stretch>
                </pic:blipFill>
                <pic:spPr>
                  <a:xfrm>
                    <a:off x="0" y="0"/>
                    <a:ext cx="1016996" cy="227858"/>
                  </a:xfrm>
                  <a:prstGeom prst="rect">
                    <a:avLst/>
                  </a:prstGeom>
                </pic:spPr>
              </pic:pic>
            </a:graphicData>
          </a:graphic>
        </wp:inline>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3C59C0" w14:textId="38243D09" w:rsidR="00E12389" w:rsidRDefault="00385689" w:rsidP="00C123DB">
    <w:pPr>
      <w:pStyle w:val="Footer"/>
      <w:jc w:val="center"/>
    </w:pPr>
    <w:r>
      <w:rPr>
        <w:lang w:val="en-IN" w:eastAsia="en-IN"/>
      </w:rPr>
      <w:drawing>
        <wp:anchor distT="0" distB="0" distL="114300" distR="114300" simplePos="0" relativeHeight="251659264" behindDoc="1" locked="0" layoutInCell="1" allowOverlap="1" wp14:anchorId="6146501E" wp14:editId="26E2CA5E">
          <wp:simplePos x="0" y="0"/>
          <wp:positionH relativeFrom="column">
            <wp:posOffset>-723900</wp:posOffset>
          </wp:positionH>
          <wp:positionV relativeFrom="paragraph">
            <wp:posOffset>247015</wp:posOffset>
          </wp:positionV>
          <wp:extent cx="7863840" cy="399547"/>
          <wp:effectExtent l="0" t="0" r="3810" b="635"/>
          <wp:wrapNone/>
          <wp:docPr id="30" name="Footer Banner Blue">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Footer Banner Blue">
                    <a:extLst>
                      <a:ext uri="{C183D7F6-B498-43B3-948B-1728B52AA6E4}">
                        <adec:decorative xmlns:adec="http://schemas.microsoft.com/office/drawing/2017/decorative" val="1"/>
                      </a:ext>
                    </a:extLst>
                  </pic:cNvPr>
                  <pic:cNvPicPr/>
                </pic:nvPicPr>
                <pic:blipFill>
                  <a:blip r:embed="rId1"/>
                  <a:stretch>
                    <a:fillRect/>
                  </a:stretch>
                </pic:blipFill>
                <pic:spPr>
                  <a:xfrm>
                    <a:off x="0" y="0"/>
                    <a:ext cx="7863840" cy="399547"/>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1E117B8" w14:textId="77777777" w:rsidR="00F86AE9" w:rsidRDefault="00F86AE9" w:rsidP="006D5EE3">
      <w:r>
        <w:separator/>
      </w:r>
    </w:p>
  </w:footnote>
  <w:footnote w:type="continuationSeparator" w:id="0">
    <w:p w14:paraId="088BE226" w14:textId="77777777" w:rsidR="00F86AE9" w:rsidRDefault="00F86AE9" w:rsidP="006D5EE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7079FF" w14:textId="77777777" w:rsidR="00345BC0" w:rsidRPr="00053429" w:rsidRDefault="000113B3" w:rsidP="00EB5FB8">
    <w:pPr>
      <w:tabs>
        <w:tab w:val="left" w:pos="2460"/>
      </w:tabs>
      <w:ind w:left="-360"/>
      <w:rPr>
        <w:spacing w:val="-10"/>
        <w:sz w:val="21"/>
        <w:szCs w:val="21"/>
      </w:rPr>
    </w:pPr>
    <w:r>
      <w:rPr>
        <w:spacing w:val="-10"/>
        <w:sz w:val="21"/>
        <w:szCs w:val="21"/>
      </w:rPr>
      <w:t>New Perspectives Access 365/2021 | Module 9: SAM Project 1a</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CB6632" w14:textId="7A67D1F0" w:rsidR="00A26507" w:rsidRPr="000E4F13" w:rsidRDefault="00A26507" w:rsidP="000947E8">
    <w:pPr>
      <w:pStyle w:val="SAMProjectName"/>
      <w:ind w:left="0"/>
    </w:pPr>
  </w:p>
  <w:p w14:paraId="0A1FDB99" w14:textId="2D824A44" w:rsidR="00E36578" w:rsidRDefault="000947E8" w:rsidP="000947E8">
    <w:pPr>
      <w:pStyle w:val="SAMProjectName"/>
      <w:tabs>
        <w:tab w:val="left" w:pos="4455"/>
      </w:tabs>
      <w:ind w:left="0"/>
    </w:pP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791" type="#_x0000_t75" style="width:132pt;height:124.5pt" o:bullet="t">
        <v:imagedata r:id="rId1" o:title="Cogs"/>
      </v:shape>
    </w:pict>
  </w:numPicBullet>
  <w:numPicBullet w:numPicBulletId="1">
    <w:pict>
      <v:shape id="_x0000_i1792" type="#_x0000_t75" style="width:117pt;height:105.75pt" o:bullet="t">
        <v:imagedata r:id="rId2" o:title="Map_and_Pin"/>
      </v:shape>
    </w:pict>
  </w:numPicBullet>
  <w:numPicBullet w:numPicBulletId="2">
    <w:pict>
      <v:shape id="_x0000_i1793" type="#_x0000_t75" style="width:26.25pt;height:28.5pt" o:bullet="t">
        <v:imagedata r:id="rId3" o:title="Computer_Lightbulb"/>
      </v:shape>
    </w:pict>
  </w:numPicBullet>
  <w:numPicBullet w:numPicBulletId="3">
    <w:pict>
      <v:shape id="_x0000_i1794" type="#_x0000_t75" style="width:80.25pt;height:121.5pt" o:bullet="t">
        <v:imagedata r:id="rId4" o:title="Lightbulb"/>
      </v:shape>
    </w:pict>
  </w:numPicBullet>
  <w:numPicBullet w:numPicBulletId="4">
    <w:pict>
      <v:shape id="_x0000_i1795" type="#_x0000_t75" style="width:126pt;height:90pt" o:bullet="t">
        <v:imagedata r:id="rId5" o:title="Bar_Graph"/>
      </v:shape>
    </w:pict>
  </w:numPicBullet>
  <w:abstractNum w:abstractNumId="0" w15:restartNumberingAfterBreak="0">
    <w:nsid w:val="001A05FC"/>
    <w:multiLevelType w:val="hybridMultilevel"/>
    <w:tmpl w:val="A502D52C"/>
    <w:lvl w:ilvl="0" w:tplc="4FF254E2">
      <w:start w:val="1"/>
      <w:numFmt w:val="bullet"/>
      <w:lvlText w:val=""/>
      <w:lvlPicBulletId w:val="0"/>
      <w:lvlJc w:val="left"/>
      <w:pPr>
        <w:ind w:left="360" w:hanging="360"/>
      </w:pPr>
      <w:rPr>
        <w:rFonts w:ascii="Symbol" w:hAnsi="Symbol" w:hint="default"/>
        <w:color w:val="auto"/>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 w15:restartNumberingAfterBreak="0">
    <w:nsid w:val="13560DC0"/>
    <w:multiLevelType w:val="hybridMultilevel"/>
    <w:tmpl w:val="2B860BC6"/>
    <w:lvl w:ilvl="0" w:tplc="F4E81050">
      <w:start w:val="1"/>
      <w:numFmt w:val="bullet"/>
      <w:lvlText w:val=""/>
      <w:lvlPicBulletId w:val="3"/>
      <w:lvlJc w:val="left"/>
      <w:pPr>
        <w:ind w:left="360" w:hanging="360"/>
      </w:pPr>
      <w:rPr>
        <w:rFonts w:ascii="Symbol" w:hAnsi="Symbol" w:hint="default"/>
        <w:color w:val="auto"/>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15:restartNumberingAfterBreak="0">
    <w:nsid w:val="34671859"/>
    <w:multiLevelType w:val="hybridMultilevel"/>
    <w:tmpl w:val="A5509FAE"/>
    <w:lvl w:ilvl="0" w:tplc="C3042298">
      <w:start w:val="1"/>
      <w:numFmt w:val="decimal"/>
      <w:pStyle w:val="NL"/>
      <w:lvlText w:val="%1."/>
      <w:lvlJc w:val="left"/>
      <w:pPr>
        <w:tabs>
          <w:tab w:val="num" w:pos="360"/>
        </w:tabs>
        <w:ind w:left="36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3" w15:restartNumberingAfterBreak="0">
    <w:nsid w:val="468B7FFB"/>
    <w:multiLevelType w:val="multilevel"/>
    <w:tmpl w:val="A3962AB8"/>
    <w:lvl w:ilvl="0">
      <w:start w:val="1"/>
      <w:numFmt w:val="decimal"/>
      <w:pStyle w:val="SAMProjectSteps"/>
      <w:lvlText w:val="%1."/>
      <w:lvlJc w:val="left"/>
      <w:pPr>
        <w:ind w:left="900" w:hanging="540"/>
      </w:pPr>
      <w:rPr>
        <w:rFonts w:hint="default"/>
        <w:b w:val="0"/>
        <w:color w:val="0070C0"/>
      </w:rPr>
    </w:lvl>
    <w:lvl w:ilvl="1">
      <w:start w:val="1"/>
      <w:numFmt w:val="lowerLetter"/>
      <w:pStyle w:val="SAMProjectSubSteps"/>
      <w:lvlText w:val="%2."/>
      <w:lvlJc w:val="left"/>
      <w:pPr>
        <w:ind w:left="1476" w:hanging="540"/>
      </w:pPr>
      <w:rPr>
        <w:rFonts w:hint="default"/>
        <w:color w:val="0070C0"/>
      </w:rPr>
    </w:lvl>
    <w:lvl w:ilvl="2">
      <w:start w:val="1"/>
      <w:numFmt w:val="lowerRoman"/>
      <w:lvlText w:val="%3."/>
      <w:lvlJc w:val="right"/>
      <w:pPr>
        <w:ind w:left="2052" w:hanging="540"/>
      </w:pPr>
      <w:rPr>
        <w:rFonts w:hint="default"/>
        <w:color w:val="0070C0"/>
      </w:rPr>
    </w:lvl>
    <w:lvl w:ilvl="3">
      <w:start w:val="1"/>
      <w:numFmt w:val="decimal"/>
      <w:lvlText w:val="%4."/>
      <w:lvlJc w:val="left"/>
      <w:pPr>
        <w:ind w:left="2628" w:hanging="540"/>
      </w:pPr>
      <w:rPr>
        <w:rFonts w:hint="default"/>
        <w:color w:val="0070C0"/>
      </w:rPr>
    </w:lvl>
    <w:lvl w:ilvl="4">
      <w:start w:val="1"/>
      <w:numFmt w:val="lowerLetter"/>
      <w:lvlText w:val="%5."/>
      <w:lvlJc w:val="left"/>
      <w:pPr>
        <w:ind w:left="3204" w:hanging="540"/>
      </w:pPr>
      <w:rPr>
        <w:rFonts w:hint="default"/>
        <w:color w:val="0070C0"/>
      </w:rPr>
    </w:lvl>
    <w:lvl w:ilvl="5">
      <w:start w:val="1"/>
      <w:numFmt w:val="lowerRoman"/>
      <w:lvlText w:val="%6."/>
      <w:lvlJc w:val="right"/>
      <w:pPr>
        <w:ind w:left="3780" w:hanging="540"/>
      </w:pPr>
      <w:rPr>
        <w:rFonts w:hint="default"/>
        <w:color w:val="0070C0"/>
      </w:rPr>
    </w:lvl>
    <w:lvl w:ilvl="6">
      <w:start w:val="1"/>
      <w:numFmt w:val="decimal"/>
      <w:lvlText w:val="%7."/>
      <w:lvlJc w:val="left"/>
      <w:pPr>
        <w:ind w:left="4356" w:hanging="540"/>
      </w:pPr>
      <w:rPr>
        <w:rFonts w:hint="default"/>
        <w:color w:val="0070C0"/>
      </w:rPr>
    </w:lvl>
    <w:lvl w:ilvl="7">
      <w:start w:val="1"/>
      <w:numFmt w:val="lowerLetter"/>
      <w:lvlText w:val="%8."/>
      <w:lvlJc w:val="left"/>
      <w:pPr>
        <w:ind w:left="4932" w:hanging="540"/>
      </w:pPr>
      <w:rPr>
        <w:rFonts w:hint="default"/>
        <w:color w:val="0070C0"/>
      </w:rPr>
    </w:lvl>
    <w:lvl w:ilvl="8">
      <w:start w:val="1"/>
      <w:numFmt w:val="lowerRoman"/>
      <w:lvlRestart w:val="2"/>
      <w:lvlText w:val="%9."/>
      <w:lvlJc w:val="right"/>
      <w:pPr>
        <w:ind w:left="5508" w:hanging="540"/>
      </w:pPr>
      <w:rPr>
        <w:rFonts w:hint="default"/>
        <w:color w:val="0070C0"/>
      </w:rPr>
    </w:lvl>
  </w:abstractNum>
  <w:abstractNum w:abstractNumId="4" w15:restartNumberingAfterBreak="0">
    <w:nsid w:val="6EDE1890"/>
    <w:multiLevelType w:val="hybridMultilevel"/>
    <w:tmpl w:val="E3A02C2A"/>
    <w:lvl w:ilvl="0" w:tplc="53FEBDE8">
      <w:start w:val="1"/>
      <w:numFmt w:val="bullet"/>
      <w:lvlText w:val=""/>
      <w:lvlPicBulletId w:val="1"/>
      <w:lvlJc w:val="left"/>
      <w:pPr>
        <w:ind w:left="360" w:hanging="360"/>
      </w:pPr>
      <w:rPr>
        <w:rFonts w:ascii="Symbol" w:hAnsi="Symbol" w:hint="default"/>
        <w:color w:val="auto"/>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 w15:restartNumberingAfterBreak="0">
    <w:nsid w:val="7D3A6D24"/>
    <w:multiLevelType w:val="hybridMultilevel"/>
    <w:tmpl w:val="7A56D440"/>
    <w:lvl w:ilvl="0" w:tplc="F02690A2">
      <w:start w:val="1"/>
      <w:numFmt w:val="bullet"/>
      <w:lvlText w:val=""/>
      <w:lvlPicBulletId w:val="4"/>
      <w:lvlJc w:val="left"/>
      <w:pPr>
        <w:ind w:left="360" w:hanging="360"/>
      </w:pPr>
      <w:rPr>
        <w:rFonts w:ascii="Symbol" w:hAnsi="Symbol" w:hint="default"/>
        <w:color w:val="auto"/>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 w15:restartNumberingAfterBreak="0">
    <w:nsid w:val="7F5A04F6"/>
    <w:multiLevelType w:val="multilevel"/>
    <w:tmpl w:val="5D82AAF2"/>
    <w:lvl w:ilvl="0">
      <w:start w:val="1"/>
      <w:numFmt w:val="bullet"/>
      <w:pStyle w:val="SAMStartupStep"/>
      <w:lvlText w:val=""/>
      <w:lvlJc w:val="left"/>
      <w:pPr>
        <w:ind w:left="907" w:hanging="547"/>
      </w:pPr>
      <w:rPr>
        <w:rFonts w:ascii="Symbol" w:hAnsi="Symbol" w:hint="default"/>
        <w:color w:val="0070C0"/>
      </w:rPr>
    </w:lvl>
    <w:lvl w:ilvl="1">
      <w:start w:val="1"/>
      <w:numFmt w:val="bullet"/>
      <w:pStyle w:val="ListParagraph"/>
      <w:lvlText w:val="o"/>
      <w:lvlJc w:val="left"/>
      <w:pPr>
        <w:ind w:left="1483" w:hanging="547"/>
      </w:pPr>
      <w:rPr>
        <w:rFonts w:ascii="Courier New" w:hAnsi="Courier New" w:hint="default"/>
        <w:color w:val="0070C0"/>
      </w:rPr>
    </w:lvl>
    <w:lvl w:ilvl="2">
      <w:start w:val="1"/>
      <w:numFmt w:val="bullet"/>
      <w:lvlText w:val=""/>
      <w:lvlJc w:val="left"/>
      <w:pPr>
        <w:ind w:left="2059" w:hanging="547"/>
      </w:pPr>
      <w:rPr>
        <w:rFonts w:ascii="Wingdings" w:hAnsi="Wingdings" w:hint="default"/>
        <w:color w:val="0070C0"/>
      </w:rPr>
    </w:lvl>
    <w:lvl w:ilvl="3">
      <w:start w:val="1"/>
      <w:numFmt w:val="bullet"/>
      <w:lvlText w:val=""/>
      <w:lvlJc w:val="left"/>
      <w:pPr>
        <w:ind w:left="2635" w:hanging="547"/>
      </w:pPr>
      <w:rPr>
        <w:rFonts w:ascii="Symbol" w:hAnsi="Symbol" w:hint="default"/>
        <w:color w:val="0070C0"/>
      </w:rPr>
    </w:lvl>
    <w:lvl w:ilvl="4">
      <w:start w:val="1"/>
      <w:numFmt w:val="bullet"/>
      <w:lvlText w:val="o"/>
      <w:lvlJc w:val="left"/>
      <w:pPr>
        <w:ind w:left="3211" w:hanging="547"/>
      </w:pPr>
      <w:rPr>
        <w:rFonts w:ascii="Courier New" w:hAnsi="Courier New" w:hint="default"/>
        <w:color w:val="0070C0"/>
      </w:rPr>
    </w:lvl>
    <w:lvl w:ilvl="5">
      <w:start w:val="1"/>
      <w:numFmt w:val="bullet"/>
      <w:lvlText w:val=""/>
      <w:lvlJc w:val="left"/>
      <w:pPr>
        <w:ind w:left="3787" w:hanging="547"/>
      </w:pPr>
      <w:rPr>
        <w:rFonts w:ascii="Wingdings" w:hAnsi="Wingdings" w:hint="default"/>
        <w:color w:val="0070C0"/>
      </w:rPr>
    </w:lvl>
    <w:lvl w:ilvl="6">
      <w:start w:val="1"/>
      <w:numFmt w:val="bullet"/>
      <w:lvlRestart w:val="2"/>
      <w:lvlText w:val=""/>
      <w:lvlJc w:val="left"/>
      <w:pPr>
        <w:ind w:left="4363" w:hanging="547"/>
      </w:pPr>
      <w:rPr>
        <w:rFonts w:ascii="Symbol" w:hAnsi="Symbol" w:hint="default"/>
        <w:color w:val="0070C0"/>
      </w:rPr>
    </w:lvl>
    <w:lvl w:ilvl="7">
      <w:start w:val="1"/>
      <w:numFmt w:val="bullet"/>
      <w:lvlText w:val="o"/>
      <w:lvlJc w:val="left"/>
      <w:pPr>
        <w:ind w:left="4939" w:hanging="547"/>
      </w:pPr>
      <w:rPr>
        <w:rFonts w:ascii="Courier New" w:hAnsi="Courier New" w:hint="default"/>
        <w:color w:val="0070C0"/>
      </w:rPr>
    </w:lvl>
    <w:lvl w:ilvl="8">
      <w:start w:val="1"/>
      <w:numFmt w:val="bullet"/>
      <w:lvlRestart w:val="2"/>
      <w:lvlText w:val=""/>
      <w:lvlJc w:val="left"/>
      <w:pPr>
        <w:ind w:left="5515" w:hanging="547"/>
      </w:pPr>
      <w:rPr>
        <w:rFonts w:ascii="Wingdings" w:hAnsi="Wingdings" w:hint="default"/>
        <w:color w:val="0070C0"/>
      </w:rPr>
    </w:lvl>
  </w:abstractNum>
  <w:num w:numId="1">
    <w:abstractNumId w:val="6"/>
  </w:num>
  <w:num w:numId="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3"/>
  </w:num>
  <w:num w:numId="4">
    <w:abstractNumId w:val="3"/>
  </w:num>
  <w:num w:numId="5">
    <w:abstractNumId w:val="3"/>
  </w:num>
  <w:num w:numId="6">
    <w:abstractNumId w:val="3"/>
  </w:num>
  <w:num w:numId="7">
    <w:abstractNumId w:val="3"/>
  </w:num>
  <w:num w:numId="8">
    <w:abstractNumId w:val="3"/>
  </w:num>
  <w:num w:numId="9">
    <w:abstractNumId w:val="3"/>
  </w:num>
  <w:num w:numId="10">
    <w:abstractNumId w:val="6"/>
  </w:num>
  <w:num w:numId="11">
    <w:abstractNumId w:val="3"/>
  </w:num>
  <w:num w:numId="12">
    <w:abstractNumId w:val="3"/>
  </w:num>
  <w:num w:numId="13">
    <w:abstractNumId w:val="3"/>
  </w:num>
  <w:num w:numId="14">
    <w:abstractNumId w:val="3"/>
  </w:num>
  <w:num w:numId="15">
    <w:abstractNumId w:val="3"/>
  </w:num>
  <w:num w:numId="16">
    <w:abstractNumId w:val="6"/>
  </w:num>
  <w:num w:numId="17">
    <w:abstractNumId w:val="6"/>
  </w:num>
  <w:num w:numId="18">
    <w:abstractNumId w:val="6"/>
  </w:num>
  <w:num w:numId="19">
    <w:abstractNumId w:val="6"/>
  </w:num>
  <w:num w:numId="20">
    <w:abstractNumId w:val="6"/>
  </w:num>
  <w:num w:numId="21">
    <w:abstractNumId w:val="3"/>
  </w:num>
  <w:num w:numId="22">
    <w:abstractNumId w:val="3"/>
  </w:num>
  <w:num w:numId="23">
    <w:abstractNumId w:val="3"/>
  </w:num>
  <w:num w:numId="24">
    <w:abstractNumId w:val="3"/>
  </w:num>
  <w:num w:numId="25">
    <w:abstractNumId w:val="3"/>
  </w:num>
  <w:num w:numId="26">
    <w:abstractNumId w:val="6"/>
  </w:num>
  <w:num w:numId="27">
    <w:abstractNumId w:val="3"/>
  </w:num>
  <w:num w:numId="28">
    <w:abstractNumId w:val="3"/>
  </w:num>
  <w:num w:numId="29">
    <w:abstractNumId w:val="3"/>
  </w:num>
  <w:num w:numId="30">
    <w:abstractNumId w:val="6"/>
  </w:num>
  <w:num w:numId="31">
    <w:abstractNumId w:val="2"/>
  </w:num>
  <w:num w:numId="32">
    <w:abstractNumId w:val="3"/>
  </w:num>
  <w:num w:numId="33">
    <w:abstractNumId w:val="3"/>
  </w:num>
  <w:num w:numId="34">
    <w:abstractNumId w:val="3"/>
  </w:num>
  <w:num w:numId="35">
    <w:abstractNumId w:val="0"/>
  </w:num>
  <w:num w:numId="36">
    <w:abstractNumId w:val="4"/>
  </w:num>
  <w:num w:numId="37">
    <w:abstractNumId w:val="1"/>
  </w:num>
  <w:num w:numId="38">
    <w:abstractNumId w:val="5"/>
  </w:num>
  <w:num w:numId="39">
    <w:abstractNumId w:val="3"/>
  </w:num>
  <w:num w:numId="40">
    <w:abstractNumId w:val="3"/>
  </w:num>
  <w:num w:numId="41">
    <w:abstractNumId w:val="6"/>
  </w:num>
  <w:num w:numId="42">
    <w:abstractNumId w:val="6"/>
  </w:num>
  <w:num w:numId="43">
    <w:abstractNumId w:val="6"/>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activeWritingStyle w:appName="MSWord" w:lang="en-US" w:vendorID="64" w:dllVersion="6" w:nlCheck="1" w:checkStyle="0"/>
  <w:activeWritingStyle w:appName="MSWord" w:lang="en-US" w:vendorID="64" w:dllVersion="0" w:nlCheck="1" w:checkStyle="0"/>
  <w:proofState w:spelling="clean" w:grammar="clean"/>
  <w:attachedTemplate r:id="rId1"/>
  <w:defaultTabStop w:val="720"/>
  <w:drawingGridHorizontalSpacing w:val="360"/>
  <w:drawingGridVerticalSpacing w:val="360"/>
  <w:displayHorizontalDrawingGridEvery w:val="0"/>
  <w:displayVerticalDrawingGridEvery w:val="0"/>
  <w:characterSpacingControl w:val="doNotCompress"/>
  <w:hdrShapeDefaults>
    <o:shapedefaults v:ext="edit" spidmax="2049">
      <o:colormru v:ext="edit" colors="#f5f5f5"/>
    </o:shapedefaults>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A21FB"/>
    <w:rsid w:val="000007A6"/>
    <w:rsid w:val="00000C5C"/>
    <w:rsid w:val="00004D2A"/>
    <w:rsid w:val="000113B3"/>
    <w:rsid w:val="0001187F"/>
    <w:rsid w:val="00013DE9"/>
    <w:rsid w:val="00014B14"/>
    <w:rsid w:val="00017C0C"/>
    <w:rsid w:val="0002239A"/>
    <w:rsid w:val="0002305E"/>
    <w:rsid w:val="000344D5"/>
    <w:rsid w:val="0003774B"/>
    <w:rsid w:val="00040191"/>
    <w:rsid w:val="000406D8"/>
    <w:rsid w:val="00043CA3"/>
    <w:rsid w:val="000448CA"/>
    <w:rsid w:val="000477CC"/>
    <w:rsid w:val="00052F18"/>
    <w:rsid w:val="00053429"/>
    <w:rsid w:val="00053FC4"/>
    <w:rsid w:val="00061174"/>
    <w:rsid w:val="00061D16"/>
    <w:rsid w:val="00063D04"/>
    <w:rsid w:val="00063E83"/>
    <w:rsid w:val="000643B2"/>
    <w:rsid w:val="000673A0"/>
    <w:rsid w:val="00067B3B"/>
    <w:rsid w:val="00071839"/>
    <w:rsid w:val="00075598"/>
    <w:rsid w:val="00080716"/>
    <w:rsid w:val="00080F45"/>
    <w:rsid w:val="00083EC1"/>
    <w:rsid w:val="00084464"/>
    <w:rsid w:val="000863CE"/>
    <w:rsid w:val="0009433C"/>
    <w:rsid w:val="000947E8"/>
    <w:rsid w:val="00096631"/>
    <w:rsid w:val="000A1263"/>
    <w:rsid w:val="000A15B7"/>
    <w:rsid w:val="000A39FF"/>
    <w:rsid w:val="000A3B02"/>
    <w:rsid w:val="000A5F94"/>
    <w:rsid w:val="000A7AF4"/>
    <w:rsid w:val="000B207B"/>
    <w:rsid w:val="000B5AC9"/>
    <w:rsid w:val="000B6BD0"/>
    <w:rsid w:val="000B6C11"/>
    <w:rsid w:val="000C08A6"/>
    <w:rsid w:val="000C16D1"/>
    <w:rsid w:val="000C3DE2"/>
    <w:rsid w:val="000C6AB7"/>
    <w:rsid w:val="000C7B2B"/>
    <w:rsid w:val="000D16AB"/>
    <w:rsid w:val="000D78C8"/>
    <w:rsid w:val="000E2E3E"/>
    <w:rsid w:val="000E438F"/>
    <w:rsid w:val="000E4F13"/>
    <w:rsid w:val="000E5D73"/>
    <w:rsid w:val="000F191F"/>
    <w:rsid w:val="000F27AE"/>
    <w:rsid w:val="000F488A"/>
    <w:rsid w:val="000F5704"/>
    <w:rsid w:val="0010052A"/>
    <w:rsid w:val="00103D0A"/>
    <w:rsid w:val="00105074"/>
    <w:rsid w:val="00106987"/>
    <w:rsid w:val="001074D2"/>
    <w:rsid w:val="001108BF"/>
    <w:rsid w:val="00113229"/>
    <w:rsid w:val="0011387D"/>
    <w:rsid w:val="00115916"/>
    <w:rsid w:val="001175BB"/>
    <w:rsid w:val="001178EF"/>
    <w:rsid w:val="00117F97"/>
    <w:rsid w:val="00123B86"/>
    <w:rsid w:val="00125D7D"/>
    <w:rsid w:val="00126B14"/>
    <w:rsid w:val="00127EE5"/>
    <w:rsid w:val="00131E05"/>
    <w:rsid w:val="00134D10"/>
    <w:rsid w:val="00136977"/>
    <w:rsid w:val="00140E25"/>
    <w:rsid w:val="0014126D"/>
    <w:rsid w:val="001422CC"/>
    <w:rsid w:val="001438E5"/>
    <w:rsid w:val="001464D9"/>
    <w:rsid w:val="001475B9"/>
    <w:rsid w:val="001476F5"/>
    <w:rsid w:val="00147C5A"/>
    <w:rsid w:val="001503A1"/>
    <w:rsid w:val="00150891"/>
    <w:rsid w:val="00151F92"/>
    <w:rsid w:val="00153A75"/>
    <w:rsid w:val="001541E9"/>
    <w:rsid w:val="00156A6F"/>
    <w:rsid w:val="00157D80"/>
    <w:rsid w:val="00160A7C"/>
    <w:rsid w:val="00170A0A"/>
    <w:rsid w:val="00170A6E"/>
    <w:rsid w:val="0017165F"/>
    <w:rsid w:val="00171731"/>
    <w:rsid w:val="00174CC3"/>
    <w:rsid w:val="00174EDF"/>
    <w:rsid w:val="001864FC"/>
    <w:rsid w:val="001965A4"/>
    <w:rsid w:val="00197515"/>
    <w:rsid w:val="001A3E92"/>
    <w:rsid w:val="001A641F"/>
    <w:rsid w:val="001A6642"/>
    <w:rsid w:val="001B0184"/>
    <w:rsid w:val="001B0F16"/>
    <w:rsid w:val="001B0FB9"/>
    <w:rsid w:val="001B3E9E"/>
    <w:rsid w:val="001C1514"/>
    <w:rsid w:val="001C1893"/>
    <w:rsid w:val="001C2C3D"/>
    <w:rsid w:val="001D1FDE"/>
    <w:rsid w:val="001D2268"/>
    <w:rsid w:val="001D4104"/>
    <w:rsid w:val="001D4CD5"/>
    <w:rsid w:val="001D50E6"/>
    <w:rsid w:val="001D6985"/>
    <w:rsid w:val="001E0322"/>
    <w:rsid w:val="001E2051"/>
    <w:rsid w:val="001E3B87"/>
    <w:rsid w:val="001E6C14"/>
    <w:rsid w:val="001E7606"/>
    <w:rsid w:val="001F2B6B"/>
    <w:rsid w:val="001F61AC"/>
    <w:rsid w:val="001F6FE9"/>
    <w:rsid w:val="00200755"/>
    <w:rsid w:val="00200A0B"/>
    <w:rsid w:val="00200B48"/>
    <w:rsid w:val="0020168B"/>
    <w:rsid w:val="00203804"/>
    <w:rsid w:val="00206A2C"/>
    <w:rsid w:val="00206C5C"/>
    <w:rsid w:val="002109A6"/>
    <w:rsid w:val="002225B7"/>
    <w:rsid w:val="00222A07"/>
    <w:rsid w:val="002238A1"/>
    <w:rsid w:val="00224A11"/>
    <w:rsid w:val="00230EA0"/>
    <w:rsid w:val="0023239D"/>
    <w:rsid w:val="00232673"/>
    <w:rsid w:val="00235B52"/>
    <w:rsid w:val="00236F12"/>
    <w:rsid w:val="0023794F"/>
    <w:rsid w:val="00241B6A"/>
    <w:rsid w:val="00244BBB"/>
    <w:rsid w:val="0025171C"/>
    <w:rsid w:val="002528F3"/>
    <w:rsid w:val="002543D8"/>
    <w:rsid w:val="00255030"/>
    <w:rsid w:val="0025584E"/>
    <w:rsid w:val="002615E8"/>
    <w:rsid w:val="00262158"/>
    <w:rsid w:val="00263FAD"/>
    <w:rsid w:val="00264B89"/>
    <w:rsid w:val="00264F22"/>
    <w:rsid w:val="0026725F"/>
    <w:rsid w:val="00273F7B"/>
    <w:rsid w:val="00274EF1"/>
    <w:rsid w:val="00276044"/>
    <w:rsid w:val="00277C1A"/>
    <w:rsid w:val="00280456"/>
    <w:rsid w:val="002856A2"/>
    <w:rsid w:val="00290914"/>
    <w:rsid w:val="00291518"/>
    <w:rsid w:val="00292389"/>
    <w:rsid w:val="00292F93"/>
    <w:rsid w:val="002A6173"/>
    <w:rsid w:val="002A61B8"/>
    <w:rsid w:val="002B09B9"/>
    <w:rsid w:val="002B29F2"/>
    <w:rsid w:val="002C37D6"/>
    <w:rsid w:val="002C6BF0"/>
    <w:rsid w:val="002D1BBE"/>
    <w:rsid w:val="002D3093"/>
    <w:rsid w:val="002D4B53"/>
    <w:rsid w:val="002D4CEC"/>
    <w:rsid w:val="002D66FA"/>
    <w:rsid w:val="002D7C1F"/>
    <w:rsid w:val="002D7D59"/>
    <w:rsid w:val="002E1263"/>
    <w:rsid w:val="002E371F"/>
    <w:rsid w:val="002E55C4"/>
    <w:rsid w:val="002E5C7F"/>
    <w:rsid w:val="002F0BAD"/>
    <w:rsid w:val="002F40B0"/>
    <w:rsid w:val="003032AD"/>
    <w:rsid w:val="0030357F"/>
    <w:rsid w:val="00305BFD"/>
    <w:rsid w:val="00307A38"/>
    <w:rsid w:val="0031021B"/>
    <w:rsid w:val="00314839"/>
    <w:rsid w:val="00314C89"/>
    <w:rsid w:val="003260C4"/>
    <w:rsid w:val="00326DA3"/>
    <w:rsid w:val="003303E0"/>
    <w:rsid w:val="00332F74"/>
    <w:rsid w:val="003353FC"/>
    <w:rsid w:val="003358E3"/>
    <w:rsid w:val="003363EE"/>
    <w:rsid w:val="00336491"/>
    <w:rsid w:val="00340959"/>
    <w:rsid w:val="00344D33"/>
    <w:rsid w:val="00345648"/>
    <w:rsid w:val="00345A98"/>
    <w:rsid w:val="00345BC0"/>
    <w:rsid w:val="0035218C"/>
    <w:rsid w:val="00355A54"/>
    <w:rsid w:val="00357590"/>
    <w:rsid w:val="003600D8"/>
    <w:rsid w:val="00362A28"/>
    <w:rsid w:val="003630B0"/>
    <w:rsid w:val="00370DF4"/>
    <w:rsid w:val="003742F0"/>
    <w:rsid w:val="00376800"/>
    <w:rsid w:val="003801D4"/>
    <w:rsid w:val="00385689"/>
    <w:rsid w:val="003859AC"/>
    <w:rsid w:val="00385C9F"/>
    <w:rsid w:val="00386B9A"/>
    <w:rsid w:val="00393109"/>
    <w:rsid w:val="00393D2E"/>
    <w:rsid w:val="0039692E"/>
    <w:rsid w:val="003A302A"/>
    <w:rsid w:val="003A3CF0"/>
    <w:rsid w:val="003A3D29"/>
    <w:rsid w:val="003B6AD4"/>
    <w:rsid w:val="003C17A1"/>
    <w:rsid w:val="003C424A"/>
    <w:rsid w:val="003C6163"/>
    <w:rsid w:val="003C6242"/>
    <w:rsid w:val="003C6526"/>
    <w:rsid w:val="003C7708"/>
    <w:rsid w:val="003D1115"/>
    <w:rsid w:val="003D2C6B"/>
    <w:rsid w:val="003D43CA"/>
    <w:rsid w:val="003D4F4C"/>
    <w:rsid w:val="003D57C5"/>
    <w:rsid w:val="003E12B9"/>
    <w:rsid w:val="003E42C0"/>
    <w:rsid w:val="003E4BB6"/>
    <w:rsid w:val="003E5923"/>
    <w:rsid w:val="003F223D"/>
    <w:rsid w:val="003F4005"/>
    <w:rsid w:val="003F4416"/>
    <w:rsid w:val="003F5E47"/>
    <w:rsid w:val="00401EF1"/>
    <w:rsid w:val="00405521"/>
    <w:rsid w:val="00406B28"/>
    <w:rsid w:val="0040781B"/>
    <w:rsid w:val="0041058C"/>
    <w:rsid w:val="0041269D"/>
    <w:rsid w:val="00414717"/>
    <w:rsid w:val="00414AF0"/>
    <w:rsid w:val="0041603F"/>
    <w:rsid w:val="00424FAD"/>
    <w:rsid w:val="004264CF"/>
    <w:rsid w:val="0042671E"/>
    <w:rsid w:val="00427B6D"/>
    <w:rsid w:val="00427E7D"/>
    <w:rsid w:val="0043268C"/>
    <w:rsid w:val="00432C76"/>
    <w:rsid w:val="00434ACD"/>
    <w:rsid w:val="00434BB3"/>
    <w:rsid w:val="00440761"/>
    <w:rsid w:val="00442076"/>
    <w:rsid w:val="0044489E"/>
    <w:rsid w:val="0044631E"/>
    <w:rsid w:val="00451C94"/>
    <w:rsid w:val="00452E56"/>
    <w:rsid w:val="004541D7"/>
    <w:rsid w:val="00454DA3"/>
    <w:rsid w:val="004552FF"/>
    <w:rsid w:val="00455430"/>
    <w:rsid w:val="004573B4"/>
    <w:rsid w:val="00457C93"/>
    <w:rsid w:val="00462112"/>
    <w:rsid w:val="00465D63"/>
    <w:rsid w:val="00470C48"/>
    <w:rsid w:val="004749CC"/>
    <w:rsid w:val="004800B2"/>
    <w:rsid w:val="00481F9F"/>
    <w:rsid w:val="00482563"/>
    <w:rsid w:val="00494385"/>
    <w:rsid w:val="00495BE8"/>
    <w:rsid w:val="004A475C"/>
    <w:rsid w:val="004A66D8"/>
    <w:rsid w:val="004A6C7E"/>
    <w:rsid w:val="004A6FF0"/>
    <w:rsid w:val="004B2371"/>
    <w:rsid w:val="004B575A"/>
    <w:rsid w:val="004B5F9F"/>
    <w:rsid w:val="004B5FAA"/>
    <w:rsid w:val="004C22D8"/>
    <w:rsid w:val="004D0642"/>
    <w:rsid w:val="004D24EB"/>
    <w:rsid w:val="004D25BD"/>
    <w:rsid w:val="004D2E91"/>
    <w:rsid w:val="004D3F88"/>
    <w:rsid w:val="004D58EE"/>
    <w:rsid w:val="004D6EA2"/>
    <w:rsid w:val="004D7FF9"/>
    <w:rsid w:val="004E01F6"/>
    <w:rsid w:val="004E0A08"/>
    <w:rsid w:val="004E243A"/>
    <w:rsid w:val="004E2FAF"/>
    <w:rsid w:val="004E3E32"/>
    <w:rsid w:val="004E4B8F"/>
    <w:rsid w:val="004E5859"/>
    <w:rsid w:val="004F10A4"/>
    <w:rsid w:val="004F2BBE"/>
    <w:rsid w:val="004F32D6"/>
    <w:rsid w:val="004F4715"/>
    <w:rsid w:val="00500224"/>
    <w:rsid w:val="005038B8"/>
    <w:rsid w:val="00510B2F"/>
    <w:rsid w:val="00516D23"/>
    <w:rsid w:val="00517902"/>
    <w:rsid w:val="00522F51"/>
    <w:rsid w:val="00523F07"/>
    <w:rsid w:val="00523FD2"/>
    <w:rsid w:val="00524829"/>
    <w:rsid w:val="00524A7F"/>
    <w:rsid w:val="0053032D"/>
    <w:rsid w:val="00535C32"/>
    <w:rsid w:val="00537084"/>
    <w:rsid w:val="00537E26"/>
    <w:rsid w:val="005407D7"/>
    <w:rsid w:val="00544AD5"/>
    <w:rsid w:val="0055167F"/>
    <w:rsid w:val="0055361C"/>
    <w:rsid w:val="0055452D"/>
    <w:rsid w:val="00555A94"/>
    <w:rsid w:val="00556184"/>
    <w:rsid w:val="0056323F"/>
    <w:rsid w:val="00565056"/>
    <w:rsid w:val="005713BF"/>
    <w:rsid w:val="005717A8"/>
    <w:rsid w:val="00575945"/>
    <w:rsid w:val="00576FAC"/>
    <w:rsid w:val="00581B5D"/>
    <w:rsid w:val="00581ED6"/>
    <w:rsid w:val="00582FC3"/>
    <w:rsid w:val="0058549B"/>
    <w:rsid w:val="00593AFA"/>
    <w:rsid w:val="00596B7C"/>
    <w:rsid w:val="00596D55"/>
    <w:rsid w:val="00597490"/>
    <w:rsid w:val="005A032A"/>
    <w:rsid w:val="005A148C"/>
    <w:rsid w:val="005A4778"/>
    <w:rsid w:val="005A612E"/>
    <w:rsid w:val="005B01E4"/>
    <w:rsid w:val="005B16E1"/>
    <w:rsid w:val="005B4A77"/>
    <w:rsid w:val="005B56B1"/>
    <w:rsid w:val="005C165F"/>
    <w:rsid w:val="005C17F2"/>
    <w:rsid w:val="005C4F73"/>
    <w:rsid w:val="005D0328"/>
    <w:rsid w:val="005D0640"/>
    <w:rsid w:val="005D0651"/>
    <w:rsid w:val="005D6376"/>
    <w:rsid w:val="005D7651"/>
    <w:rsid w:val="005E2F17"/>
    <w:rsid w:val="005F0B0C"/>
    <w:rsid w:val="005F1DF9"/>
    <w:rsid w:val="005F1FC2"/>
    <w:rsid w:val="005F2C29"/>
    <w:rsid w:val="005F5C39"/>
    <w:rsid w:val="005F7C15"/>
    <w:rsid w:val="006038AC"/>
    <w:rsid w:val="0060576E"/>
    <w:rsid w:val="00606F0D"/>
    <w:rsid w:val="00607AC4"/>
    <w:rsid w:val="00607C8D"/>
    <w:rsid w:val="00610288"/>
    <w:rsid w:val="00610495"/>
    <w:rsid w:val="00614E18"/>
    <w:rsid w:val="00616FD6"/>
    <w:rsid w:val="00617B04"/>
    <w:rsid w:val="00617F0A"/>
    <w:rsid w:val="00622B6F"/>
    <w:rsid w:val="006270A1"/>
    <w:rsid w:val="006271F0"/>
    <w:rsid w:val="006306C8"/>
    <w:rsid w:val="006571FE"/>
    <w:rsid w:val="00657349"/>
    <w:rsid w:val="00661527"/>
    <w:rsid w:val="0066473C"/>
    <w:rsid w:val="0066728A"/>
    <w:rsid w:val="00671797"/>
    <w:rsid w:val="00671D27"/>
    <w:rsid w:val="006735AD"/>
    <w:rsid w:val="00673BD5"/>
    <w:rsid w:val="0068176F"/>
    <w:rsid w:val="00683008"/>
    <w:rsid w:val="00683401"/>
    <w:rsid w:val="00683565"/>
    <w:rsid w:val="00690A44"/>
    <w:rsid w:val="00690C1D"/>
    <w:rsid w:val="00691968"/>
    <w:rsid w:val="00692655"/>
    <w:rsid w:val="0069478C"/>
    <w:rsid w:val="00697766"/>
    <w:rsid w:val="006A0227"/>
    <w:rsid w:val="006A0438"/>
    <w:rsid w:val="006A21FB"/>
    <w:rsid w:val="006A54A9"/>
    <w:rsid w:val="006A7A1E"/>
    <w:rsid w:val="006B23ED"/>
    <w:rsid w:val="006C198D"/>
    <w:rsid w:val="006C294B"/>
    <w:rsid w:val="006C3741"/>
    <w:rsid w:val="006C38D5"/>
    <w:rsid w:val="006C6B73"/>
    <w:rsid w:val="006D0CB1"/>
    <w:rsid w:val="006D10F1"/>
    <w:rsid w:val="006D3B0C"/>
    <w:rsid w:val="006D5EE3"/>
    <w:rsid w:val="006D6645"/>
    <w:rsid w:val="006E078D"/>
    <w:rsid w:val="006E0B02"/>
    <w:rsid w:val="006E141E"/>
    <w:rsid w:val="006E23AB"/>
    <w:rsid w:val="006E33C6"/>
    <w:rsid w:val="006E484D"/>
    <w:rsid w:val="006E725D"/>
    <w:rsid w:val="006E7755"/>
    <w:rsid w:val="006E77A1"/>
    <w:rsid w:val="006F3777"/>
    <w:rsid w:val="006F5B06"/>
    <w:rsid w:val="0070120F"/>
    <w:rsid w:val="007016D3"/>
    <w:rsid w:val="007030B1"/>
    <w:rsid w:val="00707726"/>
    <w:rsid w:val="0071181D"/>
    <w:rsid w:val="00715C38"/>
    <w:rsid w:val="00720D9C"/>
    <w:rsid w:val="007215A8"/>
    <w:rsid w:val="00721738"/>
    <w:rsid w:val="00722208"/>
    <w:rsid w:val="007234CF"/>
    <w:rsid w:val="00723ABB"/>
    <w:rsid w:val="00724C32"/>
    <w:rsid w:val="00724C47"/>
    <w:rsid w:val="007264D4"/>
    <w:rsid w:val="0073148F"/>
    <w:rsid w:val="0073247E"/>
    <w:rsid w:val="0073749A"/>
    <w:rsid w:val="00737A01"/>
    <w:rsid w:val="00742ED9"/>
    <w:rsid w:val="007430A3"/>
    <w:rsid w:val="0074625F"/>
    <w:rsid w:val="00750310"/>
    <w:rsid w:val="00750529"/>
    <w:rsid w:val="00750E3B"/>
    <w:rsid w:val="00754ADA"/>
    <w:rsid w:val="00754BF5"/>
    <w:rsid w:val="0075637E"/>
    <w:rsid w:val="007607EE"/>
    <w:rsid w:val="0076179F"/>
    <w:rsid w:val="007630B6"/>
    <w:rsid w:val="00781E8D"/>
    <w:rsid w:val="00785C6B"/>
    <w:rsid w:val="007860EA"/>
    <w:rsid w:val="00786FF7"/>
    <w:rsid w:val="00790974"/>
    <w:rsid w:val="00791595"/>
    <w:rsid w:val="007916D7"/>
    <w:rsid w:val="0079185F"/>
    <w:rsid w:val="007928D8"/>
    <w:rsid w:val="007A0902"/>
    <w:rsid w:val="007A217A"/>
    <w:rsid w:val="007A2D20"/>
    <w:rsid w:val="007A4594"/>
    <w:rsid w:val="007A5D2A"/>
    <w:rsid w:val="007A5D45"/>
    <w:rsid w:val="007A7481"/>
    <w:rsid w:val="007B09F2"/>
    <w:rsid w:val="007B4459"/>
    <w:rsid w:val="007B58FA"/>
    <w:rsid w:val="007B5C3C"/>
    <w:rsid w:val="007C0964"/>
    <w:rsid w:val="007C1002"/>
    <w:rsid w:val="007C1C0F"/>
    <w:rsid w:val="007C5F27"/>
    <w:rsid w:val="007C65C6"/>
    <w:rsid w:val="007D048B"/>
    <w:rsid w:val="007D2316"/>
    <w:rsid w:val="007D2633"/>
    <w:rsid w:val="007D375B"/>
    <w:rsid w:val="007D4D74"/>
    <w:rsid w:val="007E0B98"/>
    <w:rsid w:val="007E1C49"/>
    <w:rsid w:val="007E5508"/>
    <w:rsid w:val="007E55EF"/>
    <w:rsid w:val="007E6FCC"/>
    <w:rsid w:val="007F06FE"/>
    <w:rsid w:val="007F1876"/>
    <w:rsid w:val="007F1FEB"/>
    <w:rsid w:val="007F5750"/>
    <w:rsid w:val="007F7B60"/>
    <w:rsid w:val="0080057A"/>
    <w:rsid w:val="008011A5"/>
    <w:rsid w:val="00805982"/>
    <w:rsid w:val="00810A51"/>
    <w:rsid w:val="008111FD"/>
    <w:rsid w:val="00811BBA"/>
    <w:rsid w:val="00812EE5"/>
    <w:rsid w:val="008145CA"/>
    <w:rsid w:val="00816EAA"/>
    <w:rsid w:val="0082088F"/>
    <w:rsid w:val="00822AE2"/>
    <w:rsid w:val="00822C48"/>
    <w:rsid w:val="00826209"/>
    <w:rsid w:val="00827986"/>
    <w:rsid w:val="00830913"/>
    <w:rsid w:val="0083139E"/>
    <w:rsid w:val="0083203D"/>
    <w:rsid w:val="00832F20"/>
    <w:rsid w:val="00833504"/>
    <w:rsid w:val="008342B5"/>
    <w:rsid w:val="00834965"/>
    <w:rsid w:val="00834C5C"/>
    <w:rsid w:val="00834EDA"/>
    <w:rsid w:val="00842513"/>
    <w:rsid w:val="00843617"/>
    <w:rsid w:val="008466E2"/>
    <w:rsid w:val="008470CD"/>
    <w:rsid w:val="00853268"/>
    <w:rsid w:val="0085415E"/>
    <w:rsid w:val="00854A70"/>
    <w:rsid w:val="0085577D"/>
    <w:rsid w:val="008701C2"/>
    <w:rsid w:val="00873149"/>
    <w:rsid w:val="00873B8A"/>
    <w:rsid w:val="0087483D"/>
    <w:rsid w:val="0088152D"/>
    <w:rsid w:val="0088282F"/>
    <w:rsid w:val="00882F38"/>
    <w:rsid w:val="00883121"/>
    <w:rsid w:val="0088793E"/>
    <w:rsid w:val="00887AC7"/>
    <w:rsid w:val="00887C56"/>
    <w:rsid w:val="00890986"/>
    <w:rsid w:val="00892FEC"/>
    <w:rsid w:val="00893D7F"/>
    <w:rsid w:val="00895CE9"/>
    <w:rsid w:val="008A03C9"/>
    <w:rsid w:val="008A145A"/>
    <w:rsid w:val="008A43CC"/>
    <w:rsid w:val="008B1B87"/>
    <w:rsid w:val="008B5C68"/>
    <w:rsid w:val="008C29BC"/>
    <w:rsid w:val="008C3F62"/>
    <w:rsid w:val="008C52ED"/>
    <w:rsid w:val="008E118F"/>
    <w:rsid w:val="008E1B1B"/>
    <w:rsid w:val="008E23CD"/>
    <w:rsid w:val="008E6E45"/>
    <w:rsid w:val="008F09D9"/>
    <w:rsid w:val="008F1AF9"/>
    <w:rsid w:val="008F4FBB"/>
    <w:rsid w:val="008F5FC2"/>
    <w:rsid w:val="00903ECD"/>
    <w:rsid w:val="00906317"/>
    <w:rsid w:val="0091040C"/>
    <w:rsid w:val="009129E8"/>
    <w:rsid w:val="00913D46"/>
    <w:rsid w:val="00924197"/>
    <w:rsid w:val="0093072C"/>
    <w:rsid w:val="00936569"/>
    <w:rsid w:val="009422D0"/>
    <w:rsid w:val="009460AD"/>
    <w:rsid w:val="00946D53"/>
    <w:rsid w:val="00947837"/>
    <w:rsid w:val="00947C5F"/>
    <w:rsid w:val="00947DD3"/>
    <w:rsid w:val="00951069"/>
    <w:rsid w:val="0095304D"/>
    <w:rsid w:val="00955944"/>
    <w:rsid w:val="00956DFC"/>
    <w:rsid w:val="00960B1C"/>
    <w:rsid w:val="00964CAA"/>
    <w:rsid w:val="009723DC"/>
    <w:rsid w:val="00973305"/>
    <w:rsid w:val="00973C3A"/>
    <w:rsid w:val="00973FA9"/>
    <w:rsid w:val="0097757C"/>
    <w:rsid w:val="009849CB"/>
    <w:rsid w:val="0098562C"/>
    <w:rsid w:val="00986CAE"/>
    <w:rsid w:val="00986EB1"/>
    <w:rsid w:val="009920F6"/>
    <w:rsid w:val="009936F0"/>
    <w:rsid w:val="0099551F"/>
    <w:rsid w:val="009973D5"/>
    <w:rsid w:val="009A0086"/>
    <w:rsid w:val="009A261E"/>
    <w:rsid w:val="009A6394"/>
    <w:rsid w:val="009A67EB"/>
    <w:rsid w:val="009A720C"/>
    <w:rsid w:val="009B12CC"/>
    <w:rsid w:val="009B7661"/>
    <w:rsid w:val="009C1442"/>
    <w:rsid w:val="009C2ECB"/>
    <w:rsid w:val="009C3B31"/>
    <w:rsid w:val="009C41E2"/>
    <w:rsid w:val="009C70B8"/>
    <w:rsid w:val="009D0598"/>
    <w:rsid w:val="009D2EF0"/>
    <w:rsid w:val="009D3095"/>
    <w:rsid w:val="009D7FD8"/>
    <w:rsid w:val="009E1880"/>
    <w:rsid w:val="009E7480"/>
    <w:rsid w:val="009F08AE"/>
    <w:rsid w:val="009F4124"/>
    <w:rsid w:val="00A0235E"/>
    <w:rsid w:val="00A05498"/>
    <w:rsid w:val="00A1499A"/>
    <w:rsid w:val="00A16A4B"/>
    <w:rsid w:val="00A17293"/>
    <w:rsid w:val="00A20046"/>
    <w:rsid w:val="00A20BC0"/>
    <w:rsid w:val="00A2273F"/>
    <w:rsid w:val="00A24B66"/>
    <w:rsid w:val="00A26507"/>
    <w:rsid w:val="00A3000C"/>
    <w:rsid w:val="00A313BF"/>
    <w:rsid w:val="00A37C4D"/>
    <w:rsid w:val="00A405B8"/>
    <w:rsid w:val="00A406EC"/>
    <w:rsid w:val="00A43B4A"/>
    <w:rsid w:val="00A45AA8"/>
    <w:rsid w:val="00A464C2"/>
    <w:rsid w:val="00A50DC1"/>
    <w:rsid w:val="00A50F27"/>
    <w:rsid w:val="00A547A4"/>
    <w:rsid w:val="00A57B9C"/>
    <w:rsid w:val="00A641A3"/>
    <w:rsid w:val="00A64C8A"/>
    <w:rsid w:val="00A65084"/>
    <w:rsid w:val="00A66524"/>
    <w:rsid w:val="00A72DA8"/>
    <w:rsid w:val="00A72E3D"/>
    <w:rsid w:val="00A76400"/>
    <w:rsid w:val="00A774BA"/>
    <w:rsid w:val="00A77C87"/>
    <w:rsid w:val="00A81B28"/>
    <w:rsid w:val="00A84C29"/>
    <w:rsid w:val="00A87077"/>
    <w:rsid w:val="00A91397"/>
    <w:rsid w:val="00A947E1"/>
    <w:rsid w:val="00A9703C"/>
    <w:rsid w:val="00A9718A"/>
    <w:rsid w:val="00AA2625"/>
    <w:rsid w:val="00AA588B"/>
    <w:rsid w:val="00AA69DB"/>
    <w:rsid w:val="00AB29CE"/>
    <w:rsid w:val="00AB2A92"/>
    <w:rsid w:val="00AB2F2E"/>
    <w:rsid w:val="00AB526A"/>
    <w:rsid w:val="00AB5427"/>
    <w:rsid w:val="00AB70ED"/>
    <w:rsid w:val="00AC2E5E"/>
    <w:rsid w:val="00AC4E3C"/>
    <w:rsid w:val="00AD147D"/>
    <w:rsid w:val="00AD2416"/>
    <w:rsid w:val="00AD2B9A"/>
    <w:rsid w:val="00AD305D"/>
    <w:rsid w:val="00AD3545"/>
    <w:rsid w:val="00AD3955"/>
    <w:rsid w:val="00AE0D3F"/>
    <w:rsid w:val="00AE168A"/>
    <w:rsid w:val="00AE6E6E"/>
    <w:rsid w:val="00AF1DA5"/>
    <w:rsid w:val="00AF75EB"/>
    <w:rsid w:val="00AF7BC4"/>
    <w:rsid w:val="00B01352"/>
    <w:rsid w:val="00B108CF"/>
    <w:rsid w:val="00B12725"/>
    <w:rsid w:val="00B13EAB"/>
    <w:rsid w:val="00B21D20"/>
    <w:rsid w:val="00B2254F"/>
    <w:rsid w:val="00B22CF4"/>
    <w:rsid w:val="00B24E63"/>
    <w:rsid w:val="00B27D80"/>
    <w:rsid w:val="00B30B1E"/>
    <w:rsid w:val="00B35839"/>
    <w:rsid w:val="00B35EDB"/>
    <w:rsid w:val="00B407BE"/>
    <w:rsid w:val="00B4127C"/>
    <w:rsid w:val="00B41927"/>
    <w:rsid w:val="00B45623"/>
    <w:rsid w:val="00B51ED3"/>
    <w:rsid w:val="00B52317"/>
    <w:rsid w:val="00B56D6B"/>
    <w:rsid w:val="00B57BC2"/>
    <w:rsid w:val="00B61494"/>
    <w:rsid w:val="00B6281E"/>
    <w:rsid w:val="00B63AB8"/>
    <w:rsid w:val="00B7518E"/>
    <w:rsid w:val="00B76BA8"/>
    <w:rsid w:val="00B81143"/>
    <w:rsid w:val="00B81EF4"/>
    <w:rsid w:val="00B8200A"/>
    <w:rsid w:val="00B83874"/>
    <w:rsid w:val="00B84739"/>
    <w:rsid w:val="00B85469"/>
    <w:rsid w:val="00B95260"/>
    <w:rsid w:val="00B963D3"/>
    <w:rsid w:val="00BA001D"/>
    <w:rsid w:val="00BA2485"/>
    <w:rsid w:val="00BA3722"/>
    <w:rsid w:val="00BB0C30"/>
    <w:rsid w:val="00BB2F49"/>
    <w:rsid w:val="00BB68A0"/>
    <w:rsid w:val="00BB7C64"/>
    <w:rsid w:val="00BC03CC"/>
    <w:rsid w:val="00BC111A"/>
    <w:rsid w:val="00BC3240"/>
    <w:rsid w:val="00BC463B"/>
    <w:rsid w:val="00BD73E4"/>
    <w:rsid w:val="00BE4648"/>
    <w:rsid w:val="00BE51A9"/>
    <w:rsid w:val="00BE70F3"/>
    <w:rsid w:val="00BF12FE"/>
    <w:rsid w:val="00BF2E35"/>
    <w:rsid w:val="00BF59C7"/>
    <w:rsid w:val="00BF71D0"/>
    <w:rsid w:val="00BF72EF"/>
    <w:rsid w:val="00BF7C95"/>
    <w:rsid w:val="00C004A2"/>
    <w:rsid w:val="00C04C57"/>
    <w:rsid w:val="00C123DB"/>
    <w:rsid w:val="00C160F9"/>
    <w:rsid w:val="00C20052"/>
    <w:rsid w:val="00C24D9B"/>
    <w:rsid w:val="00C24E81"/>
    <w:rsid w:val="00C25050"/>
    <w:rsid w:val="00C26376"/>
    <w:rsid w:val="00C3325F"/>
    <w:rsid w:val="00C36BB6"/>
    <w:rsid w:val="00C43583"/>
    <w:rsid w:val="00C462B0"/>
    <w:rsid w:val="00C51F85"/>
    <w:rsid w:val="00C53484"/>
    <w:rsid w:val="00C539B8"/>
    <w:rsid w:val="00C55F10"/>
    <w:rsid w:val="00C62A47"/>
    <w:rsid w:val="00C62BF0"/>
    <w:rsid w:val="00C62F96"/>
    <w:rsid w:val="00C6556F"/>
    <w:rsid w:val="00C67AB4"/>
    <w:rsid w:val="00C73D42"/>
    <w:rsid w:val="00C75390"/>
    <w:rsid w:val="00C76F7B"/>
    <w:rsid w:val="00C803D2"/>
    <w:rsid w:val="00C805F8"/>
    <w:rsid w:val="00C81A6C"/>
    <w:rsid w:val="00C84496"/>
    <w:rsid w:val="00C97965"/>
    <w:rsid w:val="00CA7E03"/>
    <w:rsid w:val="00CB0F72"/>
    <w:rsid w:val="00CB1CE1"/>
    <w:rsid w:val="00CB27AE"/>
    <w:rsid w:val="00CB2C17"/>
    <w:rsid w:val="00CB335A"/>
    <w:rsid w:val="00CB51C5"/>
    <w:rsid w:val="00CB6A4A"/>
    <w:rsid w:val="00CB6DA9"/>
    <w:rsid w:val="00CB70A3"/>
    <w:rsid w:val="00CC05B2"/>
    <w:rsid w:val="00CC2708"/>
    <w:rsid w:val="00CC4584"/>
    <w:rsid w:val="00CC52AD"/>
    <w:rsid w:val="00CC7462"/>
    <w:rsid w:val="00CD05E0"/>
    <w:rsid w:val="00CD29EE"/>
    <w:rsid w:val="00CD3517"/>
    <w:rsid w:val="00CD36FA"/>
    <w:rsid w:val="00CD40FE"/>
    <w:rsid w:val="00CD4E40"/>
    <w:rsid w:val="00CE1621"/>
    <w:rsid w:val="00CE2232"/>
    <w:rsid w:val="00CE7DC4"/>
    <w:rsid w:val="00CF06DC"/>
    <w:rsid w:val="00CF07A7"/>
    <w:rsid w:val="00CF276C"/>
    <w:rsid w:val="00CF6EB5"/>
    <w:rsid w:val="00CF7DF2"/>
    <w:rsid w:val="00D011EB"/>
    <w:rsid w:val="00D030FB"/>
    <w:rsid w:val="00D03807"/>
    <w:rsid w:val="00D07B4A"/>
    <w:rsid w:val="00D10B78"/>
    <w:rsid w:val="00D17974"/>
    <w:rsid w:val="00D237B3"/>
    <w:rsid w:val="00D23D93"/>
    <w:rsid w:val="00D25789"/>
    <w:rsid w:val="00D27629"/>
    <w:rsid w:val="00D27650"/>
    <w:rsid w:val="00D27CEB"/>
    <w:rsid w:val="00D33742"/>
    <w:rsid w:val="00D3600A"/>
    <w:rsid w:val="00D36555"/>
    <w:rsid w:val="00D40F81"/>
    <w:rsid w:val="00D4571E"/>
    <w:rsid w:val="00D53642"/>
    <w:rsid w:val="00D543CE"/>
    <w:rsid w:val="00D54B21"/>
    <w:rsid w:val="00D604FE"/>
    <w:rsid w:val="00D65D0C"/>
    <w:rsid w:val="00D67C04"/>
    <w:rsid w:val="00D70E0E"/>
    <w:rsid w:val="00D71563"/>
    <w:rsid w:val="00D72A25"/>
    <w:rsid w:val="00D73BA5"/>
    <w:rsid w:val="00D81C73"/>
    <w:rsid w:val="00D82874"/>
    <w:rsid w:val="00D82977"/>
    <w:rsid w:val="00D83DEA"/>
    <w:rsid w:val="00D84FAF"/>
    <w:rsid w:val="00D853F2"/>
    <w:rsid w:val="00D87322"/>
    <w:rsid w:val="00D9039B"/>
    <w:rsid w:val="00D938F6"/>
    <w:rsid w:val="00D974F7"/>
    <w:rsid w:val="00D9776B"/>
    <w:rsid w:val="00DA1A9A"/>
    <w:rsid w:val="00DA2D94"/>
    <w:rsid w:val="00DA3610"/>
    <w:rsid w:val="00DA3AB1"/>
    <w:rsid w:val="00DA673C"/>
    <w:rsid w:val="00DA69C0"/>
    <w:rsid w:val="00DA6C97"/>
    <w:rsid w:val="00DA6F4D"/>
    <w:rsid w:val="00DA776C"/>
    <w:rsid w:val="00DB26BE"/>
    <w:rsid w:val="00DB46D3"/>
    <w:rsid w:val="00DC3B62"/>
    <w:rsid w:val="00DC6830"/>
    <w:rsid w:val="00DD35D5"/>
    <w:rsid w:val="00DD48E0"/>
    <w:rsid w:val="00DD57D2"/>
    <w:rsid w:val="00DD6E36"/>
    <w:rsid w:val="00DD7281"/>
    <w:rsid w:val="00DD7746"/>
    <w:rsid w:val="00DD7812"/>
    <w:rsid w:val="00DD7BA6"/>
    <w:rsid w:val="00DE0710"/>
    <w:rsid w:val="00DE4C44"/>
    <w:rsid w:val="00DF13A3"/>
    <w:rsid w:val="00DF1DA6"/>
    <w:rsid w:val="00DF33AC"/>
    <w:rsid w:val="00DF4911"/>
    <w:rsid w:val="00DF5662"/>
    <w:rsid w:val="00DF73AA"/>
    <w:rsid w:val="00E0263B"/>
    <w:rsid w:val="00E058AF"/>
    <w:rsid w:val="00E107B8"/>
    <w:rsid w:val="00E12389"/>
    <w:rsid w:val="00E133B1"/>
    <w:rsid w:val="00E203B9"/>
    <w:rsid w:val="00E25198"/>
    <w:rsid w:val="00E25D66"/>
    <w:rsid w:val="00E2614F"/>
    <w:rsid w:val="00E2626C"/>
    <w:rsid w:val="00E30638"/>
    <w:rsid w:val="00E30D9F"/>
    <w:rsid w:val="00E341DB"/>
    <w:rsid w:val="00E35694"/>
    <w:rsid w:val="00E36578"/>
    <w:rsid w:val="00E375E4"/>
    <w:rsid w:val="00E41576"/>
    <w:rsid w:val="00E42639"/>
    <w:rsid w:val="00E428BB"/>
    <w:rsid w:val="00E46728"/>
    <w:rsid w:val="00E50FA6"/>
    <w:rsid w:val="00E51B79"/>
    <w:rsid w:val="00E54112"/>
    <w:rsid w:val="00E55282"/>
    <w:rsid w:val="00E56731"/>
    <w:rsid w:val="00E56CDF"/>
    <w:rsid w:val="00E57A9B"/>
    <w:rsid w:val="00E6203D"/>
    <w:rsid w:val="00E63718"/>
    <w:rsid w:val="00E66253"/>
    <w:rsid w:val="00E66458"/>
    <w:rsid w:val="00E674CB"/>
    <w:rsid w:val="00E70723"/>
    <w:rsid w:val="00E7248B"/>
    <w:rsid w:val="00E73972"/>
    <w:rsid w:val="00E7412C"/>
    <w:rsid w:val="00E742F2"/>
    <w:rsid w:val="00E75FF5"/>
    <w:rsid w:val="00E775D6"/>
    <w:rsid w:val="00E77925"/>
    <w:rsid w:val="00E808BC"/>
    <w:rsid w:val="00E838B6"/>
    <w:rsid w:val="00E851E3"/>
    <w:rsid w:val="00E8747D"/>
    <w:rsid w:val="00E87B16"/>
    <w:rsid w:val="00E93661"/>
    <w:rsid w:val="00E95618"/>
    <w:rsid w:val="00E96B38"/>
    <w:rsid w:val="00E974B8"/>
    <w:rsid w:val="00E9795D"/>
    <w:rsid w:val="00EA0334"/>
    <w:rsid w:val="00EA104C"/>
    <w:rsid w:val="00EA62D4"/>
    <w:rsid w:val="00EA753C"/>
    <w:rsid w:val="00EA7592"/>
    <w:rsid w:val="00EB0362"/>
    <w:rsid w:val="00EB048C"/>
    <w:rsid w:val="00EB25D2"/>
    <w:rsid w:val="00EB5FB8"/>
    <w:rsid w:val="00EC001C"/>
    <w:rsid w:val="00EC0ED9"/>
    <w:rsid w:val="00EC5187"/>
    <w:rsid w:val="00EC5E97"/>
    <w:rsid w:val="00ED27C4"/>
    <w:rsid w:val="00ED55D6"/>
    <w:rsid w:val="00ED63BD"/>
    <w:rsid w:val="00EE0E7A"/>
    <w:rsid w:val="00EE0F79"/>
    <w:rsid w:val="00EE28BA"/>
    <w:rsid w:val="00EE5189"/>
    <w:rsid w:val="00EF0191"/>
    <w:rsid w:val="00EF3900"/>
    <w:rsid w:val="00EF6EEE"/>
    <w:rsid w:val="00EF798D"/>
    <w:rsid w:val="00F0064E"/>
    <w:rsid w:val="00F00B59"/>
    <w:rsid w:val="00F01396"/>
    <w:rsid w:val="00F03408"/>
    <w:rsid w:val="00F10118"/>
    <w:rsid w:val="00F1408F"/>
    <w:rsid w:val="00F15F86"/>
    <w:rsid w:val="00F2042B"/>
    <w:rsid w:val="00F20B3D"/>
    <w:rsid w:val="00F21A45"/>
    <w:rsid w:val="00F23868"/>
    <w:rsid w:val="00F30C42"/>
    <w:rsid w:val="00F426F6"/>
    <w:rsid w:val="00F43FDC"/>
    <w:rsid w:val="00F50952"/>
    <w:rsid w:val="00F51CD5"/>
    <w:rsid w:val="00F51E17"/>
    <w:rsid w:val="00F523DF"/>
    <w:rsid w:val="00F60CCA"/>
    <w:rsid w:val="00F60EF4"/>
    <w:rsid w:val="00F61385"/>
    <w:rsid w:val="00F61563"/>
    <w:rsid w:val="00F62B41"/>
    <w:rsid w:val="00F64E64"/>
    <w:rsid w:val="00F6529D"/>
    <w:rsid w:val="00F67918"/>
    <w:rsid w:val="00F703CB"/>
    <w:rsid w:val="00F7111C"/>
    <w:rsid w:val="00F7145D"/>
    <w:rsid w:val="00F72315"/>
    <w:rsid w:val="00F74EAB"/>
    <w:rsid w:val="00F7561D"/>
    <w:rsid w:val="00F761A4"/>
    <w:rsid w:val="00F76945"/>
    <w:rsid w:val="00F76FDC"/>
    <w:rsid w:val="00F77F20"/>
    <w:rsid w:val="00F853A4"/>
    <w:rsid w:val="00F86AE9"/>
    <w:rsid w:val="00F86FFC"/>
    <w:rsid w:val="00F90B84"/>
    <w:rsid w:val="00F91F93"/>
    <w:rsid w:val="00F94C05"/>
    <w:rsid w:val="00F955EE"/>
    <w:rsid w:val="00FA05AC"/>
    <w:rsid w:val="00FA0A59"/>
    <w:rsid w:val="00FA1664"/>
    <w:rsid w:val="00FA19AB"/>
    <w:rsid w:val="00FA408A"/>
    <w:rsid w:val="00FB16BE"/>
    <w:rsid w:val="00FB19DB"/>
    <w:rsid w:val="00FB1E42"/>
    <w:rsid w:val="00FB7B2B"/>
    <w:rsid w:val="00FC3C50"/>
    <w:rsid w:val="00FC489D"/>
    <w:rsid w:val="00FC63E1"/>
    <w:rsid w:val="00FC70C7"/>
    <w:rsid w:val="00FD508F"/>
    <w:rsid w:val="00FE3C47"/>
    <w:rsid w:val="00FE6347"/>
    <w:rsid w:val="00FE63F5"/>
    <w:rsid w:val="00FE64EE"/>
    <w:rsid w:val="00FF1272"/>
    <w:rsid w:val="00FF248B"/>
    <w:rsid w:val="00FF4217"/>
    <w:rsid w:val="00FF469B"/>
    <w:rsid w:val="00FF606F"/>
  </w:rsids>
  <m:mathPr>
    <m:mathFont m:val="Cambria Math"/>
    <m:brkBin m:val="before"/>
    <m:brkBinSub m:val="--"/>
    <m:smallFrac/>
    <m:dispDef/>
    <m:lMargin m:val="0"/>
    <m:rMargin m:val="0"/>
    <m:defJc m:val="centerGroup"/>
    <m:wrapRight/>
    <m:intLim m:val="subSup"/>
    <m:naryLim m:val="subSup"/>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colormru v:ext="edit" colors="#f5f5f5"/>
    </o:shapedefaults>
    <o:shapelayout v:ext="edit">
      <o:idmap v:ext="edit" data="1"/>
    </o:shapelayout>
  </w:shapeDefaults>
  <w:decimalSymbol w:val="."/>
  <w:listSeparator w:val=","/>
  <w14:docId w14:val="6A6444B8"/>
  <w15:docId w15:val="{51BD1029-FC41-4118-9A72-CF64799AA3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71839"/>
    <w:rPr>
      <w:rFonts w:ascii="Century Gothic" w:hAnsi="Century Gothic"/>
      <w:noProof/>
    </w:rPr>
  </w:style>
  <w:style w:type="paragraph" w:styleId="Heading1">
    <w:name w:val="heading 1"/>
    <w:basedOn w:val="Normal"/>
    <w:next w:val="Normal"/>
    <w:link w:val="Heading1Char"/>
    <w:autoRedefine/>
    <w:uiPriority w:val="9"/>
    <w:qFormat/>
    <w:rsid w:val="00264F22"/>
    <w:pPr>
      <w:keepNext/>
      <w:keepLines/>
      <w:spacing w:after="40"/>
      <w:outlineLvl w:val="0"/>
    </w:pPr>
    <w:rPr>
      <w:rFonts w:eastAsiaTheme="majorEastAsia" w:cstheme="majorBidi"/>
      <w:bCs/>
      <w:color w:val="0070C0"/>
      <w:sz w:val="44"/>
      <w:szCs w:val="44"/>
    </w:rPr>
  </w:style>
  <w:style w:type="paragraph" w:styleId="Heading2">
    <w:name w:val="heading 2"/>
    <w:basedOn w:val="Normal"/>
    <w:next w:val="Normal"/>
    <w:link w:val="Heading2Char"/>
    <w:autoRedefine/>
    <w:uiPriority w:val="9"/>
    <w:unhideWhenUsed/>
    <w:qFormat/>
    <w:rsid w:val="0002305E"/>
    <w:pPr>
      <w:keepNext/>
      <w:keepLines/>
      <w:spacing w:before="80"/>
      <w:jc w:val="both"/>
      <w:outlineLvl w:val="1"/>
    </w:pPr>
    <w:rPr>
      <w:rFonts w:eastAsiaTheme="majorEastAsia" w:cstheme="majorBidi"/>
      <w:bCs/>
      <w:caps/>
      <w:color w:val="4B4B4B"/>
    </w:rPr>
  </w:style>
  <w:style w:type="paragraph" w:styleId="Heading3">
    <w:name w:val="heading 3"/>
    <w:basedOn w:val="Normal"/>
    <w:next w:val="Normal"/>
    <w:link w:val="Heading3Char"/>
    <w:uiPriority w:val="9"/>
    <w:unhideWhenUsed/>
    <w:qFormat/>
    <w:rsid w:val="00071839"/>
    <w:pPr>
      <w:keepNext/>
      <w:keepLines/>
      <w:spacing w:before="240"/>
      <w:ind w:left="288"/>
      <w:outlineLvl w:val="2"/>
    </w:pPr>
    <w:rPr>
      <w:rFonts w:eastAsiaTheme="majorEastAsia" w:cstheme="majorBidi"/>
      <w:b/>
      <w:color w:val="0070C0"/>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H1">
    <w:name w:val="H1"/>
    <w:basedOn w:val="Normal"/>
    <w:rsid w:val="008111FD"/>
    <w:pPr>
      <w:pBdr>
        <w:bottom w:val="single" w:sz="8" w:space="1" w:color="auto"/>
      </w:pBdr>
      <w:spacing w:before="240"/>
    </w:pPr>
    <w:rPr>
      <w:rFonts w:ascii="Rockwell" w:eastAsia="Times New Roman" w:hAnsi="Rockwell" w:cs="Times New Roman"/>
      <w:b/>
      <w:caps/>
      <w:szCs w:val="26"/>
    </w:rPr>
  </w:style>
  <w:style w:type="paragraph" w:customStyle="1" w:styleId="BT">
    <w:name w:val="BT"/>
    <w:autoRedefine/>
    <w:qFormat/>
    <w:rsid w:val="00617B04"/>
    <w:pPr>
      <w:spacing w:before="120"/>
    </w:pPr>
    <w:rPr>
      <w:rFonts w:ascii="Century Gothic" w:eastAsia="Times New Roman" w:hAnsi="Century Gothic" w:cs="Times New Roman"/>
      <w:b/>
      <w:sz w:val="20"/>
      <w:szCs w:val="22"/>
    </w:rPr>
  </w:style>
  <w:style w:type="character" w:customStyle="1" w:styleId="ChapterProject">
    <w:name w:val="ChapterProject"/>
    <w:uiPriority w:val="1"/>
    <w:qFormat/>
    <w:rsid w:val="006A54A9"/>
    <w:rPr>
      <w:rFonts w:ascii="Century Gothic" w:hAnsi="Century Gothic"/>
      <w:b/>
      <w:bCs/>
      <w:color w:val="B2A379"/>
      <w:sz w:val="20"/>
      <w:szCs w:val="20"/>
    </w:rPr>
  </w:style>
  <w:style w:type="character" w:customStyle="1" w:styleId="Heading1Char">
    <w:name w:val="Heading 1 Char"/>
    <w:basedOn w:val="DefaultParagraphFont"/>
    <w:link w:val="Heading1"/>
    <w:uiPriority w:val="9"/>
    <w:rsid w:val="00264F22"/>
    <w:rPr>
      <w:rFonts w:ascii="Century Gothic" w:eastAsiaTheme="majorEastAsia" w:hAnsi="Century Gothic" w:cstheme="majorBidi"/>
      <w:bCs/>
      <w:noProof/>
      <w:color w:val="0070C0"/>
      <w:sz w:val="44"/>
      <w:szCs w:val="44"/>
    </w:rPr>
  </w:style>
  <w:style w:type="paragraph" w:styleId="ListParagraph">
    <w:name w:val="List Paragraph"/>
    <w:aliases w:val="Project Getting Started Bullets"/>
    <w:basedOn w:val="Normal"/>
    <w:link w:val="ListParagraphChar"/>
    <w:uiPriority w:val="34"/>
    <w:qFormat/>
    <w:rsid w:val="00E808BC"/>
    <w:pPr>
      <w:numPr>
        <w:ilvl w:val="1"/>
        <w:numId w:val="43"/>
      </w:numPr>
      <w:spacing w:before="120" w:after="160"/>
    </w:pPr>
    <w:rPr>
      <w:rFonts w:ascii="Verdana" w:hAnsi="Verdana"/>
      <w:color w:val="4B4C4C"/>
      <w:sz w:val="20"/>
    </w:rPr>
  </w:style>
  <w:style w:type="character" w:customStyle="1" w:styleId="ProjectTitle">
    <w:name w:val="ProjectTitle"/>
    <w:basedOn w:val="DefaultParagraphFont"/>
    <w:uiPriority w:val="1"/>
    <w:qFormat/>
    <w:rsid w:val="00A16A4B"/>
    <w:rPr>
      <w:rFonts w:ascii="Century Gothic" w:hAnsi="Century Gothic"/>
      <w:b w:val="0"/>
      <w:bCs w:val="0"/>
      <w:i w:val="0"/>
      <w:iCs w:val="0"/>
      <w:color w:val="FFFFFF" w:themeColor="background1"/>
      <w:sz w:val="44"/>
      <w:szCs w:val="44"/>
    </w:rPr>
  </w:style>
  <w:style w:type="paragraph" w:styleId="BalloonText">
    <w:name w:val="Balloon Text"/>
    <w:basedOn w:val="Normal"/>
    <w:link w:val="BalloonTextChar"/>
    <w:uiPriority w:val="99"/>
    <w:semiHidden/>
    <w:unhideWhenUsed/>
    <w:rsid w:val="00A16A4B"/>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A16A4B"/>
    <w:rPr>
      <w:rFonts w:ascii="Lucida Grande" w:hAnsi="Lucida Grande" w:cs="Lucida Grande"/>
      <w:sz w:val="18"/>
      <w:szCs w:val="18"/>
    </w:rPr>
  </w:style>
  <w:style w:type="paragraph" w:customStyle="1" w:styleId="BodyCopy">
    <w:name w:val="BodyCopy"/>
    <w:basedOn w:val="ListParagraph"/>
    <w:link w:val="BodyCopyChar"/>
    <w:qFormat/>
    <w:rsid w:val="00EE0F79"/>
    <w:pPr>
      <w:numPr>
        <w:numId w:val="0"/>
      </w:numPr>
    </w:pPr>
  </w:style>
  <w:style w:type="paragraph" w:styleId="Footer">
    <w:name w:val="footer"/>
    <w:basedOn w:val="Normal"/>
    <w:link w:val="FooterChar"/>
    <w:uiPriority w:val="99"/>
    <w:unhideWhenUsed/>
    <w:rsid w:val="006D5EE3"/>
    <w:pPr>
      <w:tabs>
        <w:tab w:val="center" w:pos="4320"/>
        <w:tab w:val="right" w:pos="8640"/>
      </w:tabs>
    </w:pPr>
  </w:style>
  <w:style w:type="character" w:customStyle="1" w:styleId="FooterChar">
    <w:name w:val="Footer Char"/>
    <w:basedOn w:val="DefaultParagraphFont"/>
    <w:link w:val="Footer"/>
    <w:uiPriority w:val="99"/>
    <w:rsid w:val="006D5EE3"/>
  </w:style>
  <w:style w:type="character" w:styleId="PageNumber">
    <w:name w:val="page number"/>
    <w:basedOn w:val="DefaultParagraphFont"/>
    <w:uiPriority w:val="99"/>
    <w:semiHidden/>
    <w:unhideWhenUsed/>
    <w:rsid w:val="006D5EE3"/>
  </w:style>
  <w:style w:type="paragraph" w:styleId="Header">
    <w:name w:val="header"/>
    <w:basedOn w:val="Normal"/>
    <w:link w:val="HeaderChar"/>
    <w:uiPriority w:val="99"/>
    <w:unhideWhenUsed/>
    <w:rsid w:val="00EB0362"/>
    <w:pPr>
      <w:tabs>
        <w:tab w:val="center" w:pos="4320"/>
        <w:tab w:val="right" w:pos="8640"/>
      </w:tabs>
    </w:pPr>
  </w:style>
  <w:style w:type="character" w:customStyle="1" w:styleId="HeaderChar">
    <w:name w:val="Header Char"/>
    <w:basedOn w:val="DefaultParagraphFont"/>
    <w:link w:val="Header"/>
    <w:uiPriority w:val="99"/>
    <w:rsid w:val="00EB0362"/>
  </w:style>
  <w:style w:type="table" w:customStyle="1" w:styleId="LightShading-Accent11">
    <w:name w:val="Light Shading - Accent 11"/>
    <w:basedOn w:val="TableNormal"/>
    <w:uiPriority w:val="60"/>
    <w:rsid w:val="00EB0362"/>
    <w:rPr>
      <w:color w:val="A5A5A5" w:themeColor="accent1" w:themeShade="BF"/>
      <w:sz w:val="22"/>
      <w:szCs w:val="22"/>
      <w:lang w:eastAsia="zh-TW"/>
    </w:rPr>
    <w:tblPr>
      <w:tblStyleRowBandSize w:val="1"/>
      <w:tblStyleColBandSize w:val="1"/>
      <w:tblBorders>
        <w:top w:val="single" w:sz="8" w:space="0" w:color="DDDDDD" w:themeColor="accent1"/>
        <w:bottom w:val="single" w:sz="8" w:space="0" w:color="DDDDDD" w:themeColor="accent1"/>
      </w:tblBorders>
    </w:tblPr>
    <w:tblStylePr w:type="firstRow">
      <w:pPr>
        <w:spacing w:before="0" w:after="0" w:line="240" w:lineRule="auto"/>
      </w:pPr>
      <w:rPr>
        <w:b/>
        <w:bCs/>
      </w:rPr>
      <w:tblPr/>
      <w:tcPr>
        <w:tcBorders>
          <w:top w:val="single" w:sz="8" w:space="0" w:color="DDDDDD" w:themeColor="accent1"/>
          <w:left w:val="nil"/>
          <w:bottom w:val="single" w:sz="8" w:space="0" w:color="DDDDDD" w:themeColor="accent1"/>
          <w:right w:val="nil"/>
          <w:insideH w:val="nil"/>
          <w:insideV w:val="nil"/>
        </w:tcBorders>
      </w:tcPr>
    </w:tblStylePr>
    <w:tblStylePr w:type="lastRow">
      <w:pPr>
        <w:spacing w:before="0" w:after="0" w:line="240" w:lineRule="auto"/>
      </w:pPr>
      <w:rPr>
        <w:b/>
        <w:bCs/>
      </w:rPr>
      <w:tblPr/>
      <w:tcPr>
        <w:tcBorders>
          <w:top w:val="single" w:sz="8" w:space="0" w:color="DDDDDD" w:themeColor="accent1"/>
          <w:left w:val="nil"/>
          <w:bottom w:val="single" w:sz="8" w:space="0" w:color="DDDDD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6F6F6" w:themeFill="accent1" w:themeFillTint="3F"/>
      </w:tcPr>
    </w:tblStylePr>
    <w:tblStylePr w:type="band1Horz">
      <w:tblPr/>
      <w:tcPr>
        <w:tcBorders>
          <w:left w:val="nil"/>
          <w:right w:val="nil"/>
          <w:insideH w:val="nil"/>
          <w:insideV w:val="nil"/>
        </w:tcBorders>
        <w:shd w:val="clear" w:color="auto" w:fill="F6F6F6" w:themeFill="accent1" w:themeFillTint="3F"/>
      </w:tcPr>
    </w:tblStylePr>
  </w:style>
  <w:style w:type="paragraph" w:customStyle="1" w:styleId="SamProjectNameSmall">
    <w:name w:val="SamProjectNameSmall"/>
    <w:basedOn w:val="Normal"/>
    <w:qFormat/>
    <w:rsid w:val="000B6BD0"/>
    <w:rPr>
      <w:color w:val="FFFFFF" w:themeColor="background1"/>
      <w:sz w:val="32"/>
      <w:szCs w:val="32"/>
    </w:rPr>
  </w:style>
  <w:style w:type="paragraph" w:customStyle="1" w:styleId="SecondHeaderWhiteBold">
    <w:name w:val="SecondHeaderWhiteBold"/>
    <w:basedOn w:val="Normal"/>
    <w:qFormat/>
    <w:rsid w:val="002615E8"/>
    <w:rPr>
      <w:b/>
      <w:color w:val="FFFFFF" w:themeColor="background1"/>
    </w:rPr>
  </w:style>
  <w:style w:type="paragraph" w:customStyle="1" w:styleId="SecondHeaderGold">
    <w:name w:val="SecondHeaderGold"/>
    <w:basedOn w:val="Normal"/>
    <w:autoRedefine/>
    <w:qFormat/>
    <w:rsid w:val="00DF5662"/>
    <w:rPr>
      <w:color w:val="B4A176"/>
    </w:rPr>
  </w:style>
  <w:style w:type="character" w:customStyle="1" w:styleId="Heading2Char">
    <w:name w:val="Heading 2 Char"/>
    <w:basedOn w:val="DefaultParagraphFont"/>
    <w:link w:val="Heading2"/>
    <w:uiPriority w:val="9"/>
    <w:rsid w:val="0002305E"/>
    <w:rPr>
      <w:rFonts w:ascii="Century Gothic" w:eastAsiaTheme="majorEastAsia" w:hAnsi="Century Gothic" w:cstheme="majorBidi"/>
      <w:bCs/>
      <w:caps/>
      <w:noProof/>
      <w:color w:val="4B4B4B"/>
    </w:rPr>
  </w:style>
  <w:style w:type="paragraph" w:customStyle="1" w:styleId="ProjectGoal">
    <w:name w:val="ProjectGoal"/>
    <w:basedOn w:val="Normal"/>
    <w:autoRedefine/>
    <w:qFormat/>
    <w:rsid w:val="009422D0"/>
    <w:pPr>
      <w:spacing w:before="100" w:after="100"/>
      <w:ind w:right="882" w:firstLine="720"/>
    </w:pPr>
    <w:rPr>
      <w:rFonts w:cstheme="majorHAnsi"/>
    </w:rPr>
  </w:style>
  <w:style w:type="paragraph" w:customStyle="1" w:styleId="MainProject">
    <w:name w:val="MainProject"/>
    <w:basedOn w:val="Normal"/>
    <w:autoRedefine/>
    <w:qFormat/>
    <w:rsid w:val="00DF5662"/>
    <w:pPr>
      <w:spacing w:before="100" w:after="100"/>
      <w:ind w:right="882" w:firstLine="720"/>
    </w:pPr>
    <w:rPr>
      <w:color w:val="FFFFFF" w:themeColor="background1"/>
      <w:sz w:val="44"/>
      <w:szCs w:val="44"/>
    </w:rPr>
  </w:style>
  <w:style w:type="table" w:styleId="TableGrid">
    <w:name w:val="Table Grid"/>
    <w:basedOn w:val="TableNormal"/>
    <w:uiPriority w:val="59"/>
    <w:rsid w:val="006E775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Headers">
    <w:name w:val="TableHeaders"/>
    <w:basedOn w:val="Normal"/>
    <w:qFormat/>
    <w:rsid w:val="006E7755"/>
    <w:rPr>
      <w:b/>
      <w:bCs/>
      <w:color w:val="FFFFFF" w:themeColor="background1"/>
      <w:vertAlign w:val="subscript"/>
    </w:rPr>
  </w:style>
  <w:style w:type="table" w:customStyle="1" w:styleId="MediumShading11">
    <w:name w:val="Medium Shading 11"/>
    <w:basedOn w:val="TableNormal"/>
    <w:uiPriority w:val="63"/>
    <w:rsid w:val="00811BBA"/>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customStyle="1" w:styleId="TableStyle1">
    <w:name w:val="TableStyle1"/>
    <w:basedOn w:val="MediumShading11"/>
    <w:uiPriority w:val="99"/>
    <w:rsid w:val="00947837"/>
    <w:rPr>
      <w:rFonts w:ascii="Century Gothic" w:hAnsi="Century Gothic"/>
      <w:color w:val="4B4B4B"/>
      <w:sz w:val="20"/>
    </w:rP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customStyle="1" w:styleId="TableStyle">
    <w:name w:val="TableStyle"/>
    <w:basedOn w:val="MediumShading11"/>
    <w:uiPriority w:val="99"/>
    <w:rsid w:val="00947837"/>
    <w:rPr>
      <w:rFonts w:ascii="Century Gothic" w:hAnsi="Century Gothic"/>
      <w:color w:val="4B4B4B"/>
      <w:sz w:val="20"/>
    </w:rP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character" w:customStyle="1" w:styleId="Style1">
    <w:name w:val="Style1"/>
    <w:basedOn w:val="DefaultParagraphFont"/>
    <w:uiPriority w:val="1"/>
    <w:qFormat/>
    <w:rsid w:val="00255030"/>
    <w:rPr>
      <w:rFonts w:ascii="Century Gothic" w:hAnsi="Century Gothic"/>
      <w:b/>
      <w:i w:val="0"/>
      <w:color w:val="BA2027"/>
      <w:sz w:val="20"/>
    </w:rPr>
  </w:style>
  <w:style w:type="paragraph" w:customStyle="1" w:styleId="Style11">
    <w:name w:val="Style11"/>
    <w:basedOn w:val="Heading1"/>
    <w:qFormat/>
    <w:rsid w:val="00255030"/>
    <w:rPr>
      <w:color w:val="BA2027"/>
    </w:rPr>
  </w:style>
  <w:style w:type="paragraph" w:customStyle="1" w:styleId="IncorrectFeedback">
    <w:name w:val="IncorrectFeedback"/>
    <w:basedOn w:val="Normal"/>
    <w:autoRedefine/>
    <w:qFormat/>
    <w:rsid w:val="00AC4E3C"/>
    <w:pPr>
      <w:spacing w:before="120" w:after="120"/>
    </w:pPr>
    <w:rPr>
      <w:i/>
      <w:color w:val="BA2027"/>
      <w:sz w:val="20"/>
    </w:rPr>
  </w:style>
  <w:style w:type="table" w:customStyle="1" w:styleId="ReportTableStyle2">
    <w:name w:val="ReportTableStyle2"/>
    <w:basedOn w:val="TableNormal"/>
    <w:uiPriority w:val="99"/>
    <w:rsid w:val="00E851E3"/>
    <w:rPr>
      <w:rFonts w:ascii="Century Gothic" w:hAnsi="Century Gothic"/>
    </w:rPr>
    <w:tblPr/>
  </w:style>
  <w:style w:type="table" w:customStyle="1" w:styleId="LightShading-Accent12">
    <w:name w:val="Light Shading - Accent 12"/>
    <w:basedOn w:val="TableNormal"/>
    <w:uiPriority w:val="60"/>
    <w:rsid w:val="00B22CF4"/>
    <w:rPr>
      <w:color w:val="A5A5A5" w:themeColor="accent1" w:themeShade="BF"/>
    </w:rPr>
    <w:tblPr>
      <w:tblStyleRowBandSize w:val="1"/>
      <w:tblStyleColBandSize w:val="1"/>
      <w:tblBorders>
        <w:top w:val="single" w:sz="8" w:space="0" w:color="DDDDDD" w:themeColor="accent1"/>
        <w:bottom w:val="single" w:sz="8" w:space="0" w:color="DDDDDD" w:themeColor="accent1"/>
      </w:tblBorders>
    </w:tblPr>
    <w:tblStylePr w:type="firstRow">
      <w:pPr>
        <w:spacing w:before="0" w:after="0" w:line="240" w:lineRule="auto"/>
      </w:pPr>
      <w:rPr>
        <w:b/>
        <w:bCs/>
      </w:rPr>
      <w:tblPr/>
      <w:tcPr>
        <w:tcBorders>
          <w:top w:val="single" w:sz="8" w:space="0" w:color="DDDDDD" w:themeColor="accent1"/>
          <w:left w:val="nil"/>
          <w:bottom w:val="single" w:sz="8" w:space="0" w:color="DDDDDD" w:themeColor="accent1"/>
          <w:right w:val="nil"/>
          <w:insideH w:val="nil"/>
          <w:insideV w:val="nil"/>
        </w:tcBorders>
      </w:tcPr>
    </w:tblStylePr>
    <w:tblStylePr w:type="lastRow">
      <w:pPr>
        <w:spacing w:before="0" w:after="0" w:line="240" w:lineRule="auto"/>
      </w:pPr>
      <w:rPr>
        <w:b/>
        <w:bCs/>
      </w:rPr>
      <w:tblPr/>
      <w:tcPr>
        <w:tcBorders>
          <w:top w:val="single" w:sz="8" w:space="0" w:color="DDDDDD" w:themeColor="accent1"/>
          <w:left w:val="nil"/>
          <w:bottom w:val="single" w:sz="8" w:space="0" w:color="DDDDD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6F6F6" w:themeFill="accent1" w:themeFillTint="3F"/>
      </w:tcPr>
    </w:tblStylePr>
    <w:tblStylePr w:type="band1Horz">
      <w:tblPr/>
      <w:tcPr>
        <w:tcBorders>
          <w:left w:val="nil"/>
          <w:right w:val="nil"/>
          <w:insideH w:val="nil"/>
          <w:insideV w:val="nil"/>
        </w:tcBorders>
        <w:shd w:val="clear" w:color="auto" w:fill="F6F6F6" w:themeFill="accent1" w:themeFillTint="3F"/>
      </w:tcPr>
    </w:tblStylePr>
  </w:style>
  <w:style w:type="table" w:customStyle="1" w:styleId="MediumShading12">
    <w:name w:val="Medium Shading 12"/>
    <w:basedOn w:val="TableNormal"/>
    <w:uiPriority w:val="63"/>
    <w:rsid w:val="00CB6A4A"/>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paragraph" w:customStyle="1" w:styleId="TableContentNew">
    <w:name w:val="TableContentNew"/>
    <w:basedOn w:val="Normal"/>
    <w:autoRedefine/>
    <w:qFormat/>
    <w:rsid w:val="00CB6A4A"/>
    <w:rPr>
      <w:bCs/>
      <w:color w:val="4B4B4B"/>
      <w:vertAlign w:val="subscript"/>
    </w:rPr>
  </w:style>
  <w:style w:type="paragraph" w:customStyle="1" w:styleId="NL">
    <w:name w:val="NL"/>
    <w:next w:val="Normal"/>
    <w:rsid w:val="00617B04"/>
    <w:pPr>
      <w:numPr>
        <w:numId w:val="2"/>
      </w:numPr>
      <w:spacing w:before="120"/>
    </w:pPr>
    <w:rPr>
      <w:rFonts w:ascii="Times New Roman" w:eastAsia="Times New Roman" w:hAnsi="Times New Roman" w:cs="Times New Roman"/>
      <w:sz w:val="22"/>
      <w:szCs w:val="22"/>
    </w:rPr>
  </w:style>
  <w:style w:type="paragraph" w:customStyle="1" w:styleId="FigureCaption">
    <w:name w:val="Figure Caption"/>
    <w:rsid w:val="00617B04"/>
    <w:pPr>
      <w:pBdr>
        <w:bottom w:val="single" w:sz="8" w:space="1" w:color="auto"/>
      </w:pBdr>
      <w:spacing w:before="240" w:after="120"/>
      <w:ind w:left="240"/>
    </w:pPr>
    <w:rPr>
      <w:rFonts w:ascii="Times New Roman" w:eastAsia="Times New Roman" w:hAnsi="Times New Roman" w:cs="Times New Roman"/>
      <w:sz w:val="22"/>
      <w:szCs w:val="22"/>
    </w:rPr>
  </w:style>
  <w:style w:type="character" w:styleId="PlaceholderText">
    <w:name w:val="Placeholder Text"/>
    <w:basedOn w:val="DefaultParagraphFont"/>
    <w:uiPriority w:val="99"/>
    <w:semiHidden/>
    <w:rsid w:val="00826209"/>
    <w:rPr>
      <w:color w:val="808080"/>
    </w:rPr>
  </w:style>
  <w:style w:type="paragraph" w:customStyle="1" w:styleId="CT">
    <w:name w:val="CT"/>
    <w:link w:val="CTChar"/>
    <w:rsid w:val="009422D0"/>
    <w:pPr>
      <w:spacing w:before="360"/>
    </w:pPr>
    <w:rPr>
      <w:rFonts w:ascii="Times New Roman" w:eastAsia="Times New Roman" w:hAnsi="Times New Roman" w:cs="Times New Roman"/>
      <w:caps/>
      <w:sz w:val="60"/>
      <w:szCs w:val="60"/>
    </w:rPr>
  </w:style>
  <w:style w:type="character" w:styleId="CommentReference">
    <w:name w:val="annotation reference"/>
    <w:uiPriority w:val="99"/>
    <w:semiHidden/>
    <w:unhideWhenUsed/>
    <w:rsid w:val="00E974B8"/>
    <w:rPr>
      <w:sz w:val="16"/>
      <w:szCs w:val="16"/>
    </w:rPr>
  </w:style>
  <w:style w:type="character" w:customStyle="1" w:styleId="ListParagraphChar">
    <w:name w:val="List Paragraph Char"/>
    <w:aliases w:val="Project Getting Started Bullets Char"/>
    <w:basedOn w:val="DefaultParagraphFont"/>
    <w:link w:val="ListParagraph"/>
    <w:uiPriority w:val="34"/>
    <w:rsid w:val="00E808BC"/>
    <w:rPr>
      <w:rFonts w:ascii="Verdana" w:hAnsi="Verdana"/>
      <w:noProof/>
      <w:color w:val="4B4C4C"/>
      <w:sz w:val="20"/>
    </w:rPr>
  </w:style>
  <w:style w:type="paragraph" w:styleId="CommentText">
    <w:name w:val="annotation text"/>
    <w:basedOn w:val="Normal"/>
    <w:link w:val="CommentTextChar"/>
    <w:uiPriority w:val="99"/>
    <w:semiHidden/>
    <w:unhideWhenUsed/>
    <w:rsid w:val="004573B4"/>
    <w:rPr>
      <w:sz w:val="20"/>
      <w:szCs w:val="20"/>
    </w:rPr>
  </w:style>
  <w:style w:type="character" w:customStyle="1" w:styleId="CommentTextChar">
    <w:name w:val="Comment Text Char"/>
    <w:basedOn w:val="DefaultParagraphFont"/>
    <w:link w:val="CommentText"/>
    <w:uiPriority w:val="99"/>
    <w:semiHidden/>
    <w:rsid w:val="004573B4"/>
    <w:rPr>
      <w:rFonts w:ascii="Century Gothic" w:hAnsi="Century Gothic"/>
      <w:sz w:val="20"/>
      <w:szCs w:val="20"/>
    </w:rPr>
  </w:style>
  <w:style w:type="paragraph" w:styleId="CommentSubject">
    <w:name w:val="annotation subject"/>
    <w:basedOn w:val="CommentText"/>
    <w:next w:val="CommentText"/>
    <w:link w:val="CommentSubjectChar"/>
    <w:uiPriority w:val="99"/>
    <w:semiHidden/>
    <w:unhideWhenUsed/>
    <w:rsid w:val="004573B4"/>
    <w:rPr>
      <w:b/>
      <w:bCs/>
    </w:rPr>
  </w:style>
  <w:style w:type="character" w:customStyle="1" w:styleId="CommentSubjectChar">
    <w:name w:val="Comment Subject Char"/>
    <w:basedOn w:val="CommentTextChar"/>
    <w:link w:val="CommentSubject"/>
    <w:uiPriority w:val="99"/>
    <w:semiHidden/>
    <w:rsid w:val="004573B4"/>
    <w:rPr>
      <w:rFonts w:ascii="Century Gothic" w:hAnsi="Century Gothic"/>
      <w:b/>
      <w:bCs/>
      <w:sz w:val="20"/>
      <w:szCs w:val="20"/>
    </w:rPr>
  </w:style>
  <w:style w:type="paragraph" w:customStyle="1" w:styleId="SAMFigureLabels">
    <w:name w:val="SAMFigureLabels"/>
    <w:basedOn w:val="Heading3"/>
    <w:next w:val="Normal"/>
    <w:link w:val="SAMFigureLabelsChar"/>
    <w:qFormat/>
    <w:rsid w:val="00B35839"/>
    <w:pPr>
      <w:pBdr>
        <w:bottom w:val="single" w:sz="12" w:space="6" w:color="93A5B2"/>
      </w:pBdr>
      <w:spacing w:before="40"/>
    </w:pPr>
    <w:rPr>
      <w:szCs w:val="44"/>
    </w:rPr>
  </w:style>
  <w:style w:type="character" w:customStyle="1" w:styleId="SAMFigureLabelsChar">
    <w:name w:val="SAMFigureLabels Char"/>
    <w:basedOn w:val="Heading1Char"/>
    <w:link w:val="SAMFigureLabels"/>
    <w:rsid w:val="00B35839"/>
    <w:rPr>
      <w:rFonts w:ascii="Century Gothic" w:eastAsiaTheme="majorEastAsia" w:hAnsi="Century Gothic" w:cstheme="majorBidi"/>
      <w:b/>
      <w:bCs w:val="0"/>
      <w:noProof/>
      <w:color w:val="0070C0"/>
      <w:sz w:val="22"/>
      <w:szCs w:val="44"/>
    </w:rPr>
  </w:style>
  <w:style w:type="table" w:styleId="PlainTable1">
    <w:name w:val="Plain Table 1"/>
    <w:basedOn w:val="TableNormal"/>
    <w:uiPriority w:val="99"/>
    <w:rsid w:val="00386B9A"/>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SAMTableNoBold">
    <w:name w:val="SAM Table NoBold"/>
    <w:basedOn w:val="PlainTable1"/>
    <w:uiPriority w:val="99"/>
    <w:rsid w:val="000B6BD0"/>
    <w:tblPr>
      <w:jc w:val="center"/>
    </w:tblPr>
    <w:trPr>
      <w:jc w:val="center"/>
    </w:trPr>
    <w:tblStylePr w:type="firstRow">
      <w:rPr>
        <w:b w:val="0"/>
        <w:bCs/>
        <w:i/>
      </w:rPr>
      <w:tblPr>
        <w:jc w:val="center"/>
      </w:tblPr>
      <w:trPr>
        <w:jc w:val="center"/>
      </w:trPr>
    </w:tblStylePr>
    <w:tblStylePr w:type="lastRow">
      <w:rPr>
        <w:b/>
        <w:bCs/>
      </w:rPr>
      <w:tblPr/>
      <w:tcPr>
        <w:tcBorders>
          <w:top w:val="double" w:sz="4" w:space="0" w:color="BFBFBF" w:themeColor="background1" w:themeShade="BF"/>
        </w:tcBorders>
      </w:tcPr>
    </w:tblStylePr>
    <w:tblStylePr w:type="firstCol">
      <w:rPr>
        <w:b w:val="0"/>
        <w:bCs/>
        <w:i/>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customStyle="1" w:styleId="SAMProjectSteps">
    <w:name w:val="SAMProjectSteps"/>
    <w:basedOn w:val="Normal"/>
    <w:link w:val="SAMProjectStepsChar"/>
    <w:qFormat/>
    <w:rsid w:val="000B6BD0"/>
    <w:pPr>
      <w:numPr>
        <w:numId w:val="40"/>
      </w:numPr>
      <w:spacing w:before="120" w:after="160"/>
    </w:pPr>
    <w:rPr>
      <w:rFonts w:ascii="Verdana" w:hAnsi="Verdana"/>
      <w:color w:val="4B4C4C"/>
      <w:sz w:val="20"/>
    </w:rPr>
  </w:style>
  <w:style w:type="paragraph" w:customStyle="1" w:styleId="SAMBodyCopyNoBullets">
    <w:name w:val="SAMBodyCopyNoBullets"/>
    <w:basedOn w:val="Normal"/>
    <w:link w:val="SAMBodyCopyNoBulletsChar"/>
    <w:qFormat/>
    <w:rsid w:val="000B6BD0"/>
    <w:pPr>
      <w:numPr>
        <w:ilvl w:val="1"/>
      </w:numPr>
      <w:spacing w:before="120" w:after="160"/>
    </w:pPr>
    <w:rPr>
      <w:rFonts w:ascii="Verdana" w:hAnsi="Verdana"/>
      <w:color w:val="4B4C4C"/>
      <w:sz w:val="20"/>
    </w:rPr>
  </w:style>
  <w:style w:type="character" w:customStyle="1" w:styleId="BodyCopyChar">
    <w:name w:val="BodyCopy Char"/>
    <w:basedOn w:val="ListParagraphChar"/>
    <w:link w:val="BodyCopy"/>
    <w:rsid w:val="00EE0F79"/>
    <w:rPr>
      <w:rFonts w:ascii="Verdana" w:hAnsi="Verdana"/>
      <w:noProof/>
      <w:color w:val="4B4C4C"/>
      <w:sz w:val="20"/>
    </w:rPr>
  </w:style>
  <w:style w:type="character" w:customStyle="1" w:styleId="SAMProjectStepsChar">
    <w:name w:val="SAMProjectSteps Char"/>
    <w:basedOn w:val="DefaultParagraphFont"/>
    <w:link w:val="SAMProjectSteps"/>
    <w:rsid w:val="000B6BD0"/>
    <w:rPr>
      <w:rFonts w:ascii="Verdana" w:hAnsi="Verdana"/>
      <w:noProof/>
      <w:color w:val="4B4C4C"/>
      <w:sz w:val="20"/>
    </w:rPr>
  </w:style>
  <w:style w:type="character" w:customStyle="1" w:styleId="SAMBodyCopyNoBulletsChar">
    <w:name w:val="SAMBodyCopyNoBullets Char"/>
    <w:basedOn w:val="DefaultParagraphFont"/>
    <w:link w:val="SAMBodyCopyNoBullets"/>
    <w:rsid w:val="000B6BD0"/>
    <w:rPr>
      <w:rFonts w:ascii="Verdana" w:hAnsi="Verdana"/>
      <w:noProof/>
      <w:color w:val="4B4C4C"/>
      <w:sz w:val="20"/>
    </w:rPr>
  </w:style>
  <w:style w:type="table" w:customStyle="1" w:styleId="SAMTableBold">
    <w:name w:val="SAM Table Bold"/>
    <w:basedOn w:val="SAMTableNoBold"/>
    <w:uiPriority w:val="99"/>
    <w:rsid w:val="000B6BD0"/>
    <w:tblPr/>
    <w:tblStylePr w:type="firstRow">
      <w:rPr>
        <w:b w:val="0"/>
        <w:bCs/>
        <w:i/>
      </w:rPr>
      <w:tblPr>
        <w:jc w:val="center"/>
      </w:tblPr>
      <w:trPr>
        <w:jc w:val="center"/>
      </w:trPr>
    </w:tblStylePr>
    <w:tblStylePr w:type="lastRow">
      <w:rPr>
        <w:b/>
        <w:bCs/>
      </w:rPr>
      <w:tblPr/>
      <w:tcPr>
        <w:tcBorders>
          <w:top w:val="double" w:sz="4" w:space="0" w:color="BFBFBF" w:themeColor="background1" w:themeShade="BF"/>
        </w:tcBorders>
      </w:tcPr>
    </w:tblStylePr>
    <w:tblStylePr w:type="firstCol">
      <w:rPr>
        <w:b w:val="0"/>
        <w:bCs/>
        <w:i/>
      </w:rPr>
    </w:tblStylePr>
    <w:tblStylePr w:type="lastCol">
      <w:rPr>
        <w:b/>
        <w:bCs/>
      </w:rPr>
    </w:tblStylePr>
    <w:tblStylePr w:type="band1Vert">
      <w:tblPr/>
      <w:tcPr>
        <w:shd w:val="clear" w:color="auto" w:fill="F2F2F2" w:themeFill="background1" w:themeFillShade="F2"/>
      </w:tcPr>
    </w:tblStylePr>
    <w:tblStylePr w:type="band1Horz">
      <w:rPr>
        <w:b/>
      </w:rPr>
      <w:tblPr/>
      <w:tcPr>
        <w:shd w:val="clear" w:color="auto" w:fill="F2F2F2" w:themeFill="background1" w:themeFillShade="F2"/>
      </w:tcPr>
    </w:tblStylePr>
    <w:tblStylePr w:type="band2Horz">
      <w:rPr>
        <w:b/>
      </w:rPr>
    </w:tblStylePr>
  </w:style>
  <w:style w:type="table" w:customStyle="1" w:styleId="TableGrid1">
    <w:name w:val="Table Grid1"/>
    <w:basedOn w:val="TableNormal"/>
    <w:next w:val="TableGrid"/>
    <w:uiPriority w:val="59"/>
    <w:rsid w:val="00FA05A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1D2268"/>
    <w:rPr>
      <w:rFonts w:ascii="Century Gothic" w:hAnsi="Century Gothic"/>
      <w:noProof/>
    </w:rPr>
  </w:style>
  <w:style w:type="paragraph" w:customStyle="1" w:styleId="ProjectBodyText">
    <w:name w:val="Project Body Text"/>
    <w:basedOn w:val="ListParagraph"/>
    <w:autoRedefine/>
    <w:qFormat/>
    <w:rsid w:val="00125D7D"/>
    <w:pPr>
      <w:numPr>
        <w:numId w:val="0"/>
      </w:numPr>
      <w:ind w:left="1440" w:hanging="720"/>
      <w:mirrorIndents/>
    </w:pPr>
    <w:rPr>
      <w:noProof w:val="0"/>
    </w:rPr>
  </w:style>
  <w:style w:type="paragraph" w:customStyle="1" w:styleId="SAMStepsSectionHeader">
    <w:name w:val="SAMStepsSectionHeader"/>
    <w:basedOn w:val="Heading3"/>
    <w:next w:val="Normal"/>
    <w:link w:val="SAMStepsSectionHeaderChar"/>
    <w:rsid w:val="000B6BD0"/>
    <w:rPr>
      <w:bCs/>
      <w:sz w:val="44"/>
      <w:szCs w:val="44"/>
    </w:rPr>
  </w:style>
  <w:style w:type="character" w:customStyle="1" w:styleId="SAMStepsSectionHeaderChar">
    <w:name w:val="SAMStepsSectionHeader Char"/>
    <w:basedOn w:val="Heading1Char"/>
    <w:link w:val="SAMStepsSectionHeader"/>
    <w:rsid w:val="000B6BD0"/>
    <w:rPr>
      <w:rFonts w:ascii="Century Gothic" w:eastAsiaTheme="majorEastAsia" w:hAnsi="Century Gothic" w:cstheme="majorBidi"/>
      <w:b/>
      <w:bCs/>
      <w:noProof/>
      <w:color w:val="0070C0"/>
      <w:sz w:val="44"/>
      <w:szCs w:val="44"/>
    </w:rPr>
  </w:style>
  <w:style w:type="paragraph" w:customStyle="1" w:styleId="SAMPermissionsText">
    <w:name w:val="SAMPermissionsText"/>
    <w:basedOn w:val="Normal"/>
    <w:next w:val="Heading3"/>
    <w:link w:val="SAMPermissionsTextChar"/>
    <w:qFormat/>
    <w:rsid w:val="0002305E"/>
    <w:pPr>
      <w:keepNext/>
      <w:keepLines/>
      <w:spacing w:before="120"/>
    </w:pPr>
    <w:rPr>
      <w:rFonts w:ascii="Verdana" w:hAnsi="Verdana"/>
      <w:color w:val="4B4C4C"/>
      <w:sz w:val="16"/>
      <w:szCs w:val="16"/>
    </w:rPr>
  </w:style>
  <w:style w:type="character" w:customStyle="1" w:styleId="SAMPermissionsTextChar">
    <w:name w:val="SAMPermissionsText Char"/>
    <w:basedOn w:val="DefaultParagraphFont"/>
    <w:link w:val="SAMPermissionsText"/>
    <w:rsid w:val="0002305E"/>
    <w:rPr>
      <w:rFonts w:ascii="Verdana" w:hAnsi="Verdana"/>
      <w:noProof/>
      <w:color w:val="4B4C4C"/>
      <w:sz w:val="16"/>
      <w:szCs w:val="16"/>
    </w:rPr>
  </w:style>
  <w:style w:type="paragraph" w:customStyle="1" w:styleId="SAMStepsFigureTable">
    <w:name w:val="SAMStepsFigureTable"/>
    <w:basedOn w:val="Heading3"/>
    <w:link w:val="SAMStepsFigureTableChar"/>
    <w:qFormat/>
    <w:rsid w:val="00B35839"/>
    <w:rPr>
      <w:szCs w:val="44"/>
    </w:rPr>
  </w:style>
  <w:style w:type="character" w:customStyle="1" w:styleId="SAMStepsFigureTableChar">
    <w:name w:val="SAMStepsFigureTable Char"/>
    <w:basedOn w:val="SAMFigureLabelsChar"/>
    <w:link w:val="SAMStepsFigureTable"/>
    <w:rsid w:val="00B35839"/>
    <w:rPr>
      <w:rFonts w:ascii="Century Gothic" w:eastAsiaTheme="majorEastAsia" w:hAnsi="Century Gothic" w:cstheme="majorBidi"/>
      <w:b/>
      <w:bCs w:val="0"/>
      <w:noProof/>
      <w:color w:val="0070C0"/>
      <w:sz w:val="22"/>
      <w:szCs w:val="44"/>
    </w:rPr>
  </w:style>
  <w:style w:type="paragraph" w:customStyle="1" w:styleId="SAMMacHint">
    <w:name w:val="SAMMacHint"/>
    <w:basedOn w:val="SAMProjectSteps"/>
    <w:link w:val="SAMMacHintChar"/>
    <w:qFormat/>
    <w:rsid w:val="000B6BD0"/>
    <w:pPr>
      <w:numPr>
        <w:numId w:val="0"/>
      </w:numPr>
      <w:ind w:left="1476" w:hanging="540"/>
    </w:pPr>
    <w:rPr>
      <w:color w:val="0070C0"/>
    </w:rPr>
  </w:style>
  <w:style w:type="paragraph" w:customStyle="1" w:styleId="SAMResourceFileList">
    <w:name w:val="SAMResourceFileList"/>
    <w:basedOn w:val="ListParagraph"/>
    <w:link w:val="SAMResourceFileListChar"/>
    <w:qFormat/>
    <w:rsid w:val="000B6BD0"/>
    <w:rPr>
      <w:b/>
      <w:color w:val="4B4B4B"/>
    </w:rPr>
  </w:style>
  <w:style w:type="character" w:customStyle="1" w:styleId="SAMMacHintChar">
    <w:name w:val="SAMMacHint Char"/>
    <w:basedOn w:val="SAMProjectStepsChar"/>
    <w:link w:val="SAMMacHint"/>
    <w:rsid w:val="000B6BD0"/>
    <w:rPr>
      <w:rFonts w:ascii="Verdana" w:hAnsi="Verdana"/>
      <w:noProof/>
      <w:color w:val="0070C0"/>
      <w:sz w:val="20"/>
    </w:rPr>
  </w:style>
  <w:style w:type="paragraph" w:customStyle="1" w:styleId="SAMProjectSubSteps">
    <w:name w:val="SAMProjectSubSteps"/>
    <w:basedOn w:val="SAMProjectSteps"/>
    <w:link w:val="SAMProjectSubStepsChar"/>
    <w:qFormat/>
    <w:rsid w:val="000B6BD0"/>
    <w:pPr>
      <w:numPr>
        <w:ilvl w:val="1"/>
      </w:numPr>
    </w:pPr>
    <w:rPr>
      <w:color w:val="4B4B4B"/>
      <w:szCs w:val="20"/>
    </w:rPr>
  </w:style>
  <w:style w:type="character" w:customStyle="1" w:styleId="SAMResourceFileListChar">
    <w:name w:val="SAMResourceFileList Char"/>
    <w:basedOn w:val="DefaultParagraphFont"/>
    <w:link w:val="SAMResourceFileList"/>
    <w:rsid w:val="000B6BD0"/>
    <w:rPr>
      <w:rFonts w:ascii="Verdana" w:hAnsi="Verdana"/>
      <w:b/>
      <w:noProof/>
      <w:color w:val="4B4B4B"/>
      <w:sz w:val="20"/>
    </w:rPr>
  </w:style>
  <w:style w:type="character" w:customStyle="1" w:styleId="SAMProjectSubStepsChar">
    <w:name w:val="SAMProjectSubSteps Char"/>
    <w:basedOn w:val="SAMProjectStepsChar"/>
    <w:link w:val="SAMProjectSubSteps"/>
    <w:rsid w:val="000B6BD0"/>
    <w:rPr>
      <w:rFonts w:ascii="Verdana" w:hAnsi="Verdana"/>
      <w:noProof/>
      <w:color w:val="4B4B4B"/>
      <w:sz w:val="20"/>
      <w:szCs w:val="20"/>
    </w:rPr>
  </w:style>
  <w:style w:type="paragraph" w:customStyle="1" w:styleId="SAMProjectSubtitle">
    <w:name w:val="SAMProjectSubtitle"/>
    <w:basedOn w:val="Normal"/>
    <w:link w:val="SAMProjectSubtitleChar"/>
    <w:qFormat/>
    <w:rsid w:val="000B6BD0"/>
    <w:pPr>
      <w:spacing w:before="100" w:after="100"/>
      <w:ind w:right="-1800"/>
      <w:jc w:val="both"/>
    </w:pPr>
    <w:rPr>
      <w:rFonts w:eastAsia="Times New Roman" w:cs="Arial"/>
      <w:caps/>
      <w:noProof w:val="0"/>
      <w:color w:val="4B4C4C"/>
    </w:rPr>
  </w:style>
  <w:style w:type="paragraph" w:customStyle="1" w:styleId="SAMProjectTitle">
    <w:name w:val="SAMProjectTitle"/>
    <w:basedOn w:val="Normal"/>
    <w:next w:val="SAMProjectSubtitle"/>
    <w:link w:val="SAMProjectTitleChar"/>
    <w:rsid w:val="000B6BD0"/>
    <w:pPr>
      <w:spacing w:after="120"/>
      <w:jc w:val="both"/>
    </w:pPr>
    <w:rPr>
      <w:rFonts w:cstheme="majorHAnsi"/>
      <w:bCs/>
      <w:color w:val="0070C0"/>
      <w:sz w:val="44"/>
      <w:szCs w:val="20"/>
    </w:rPr>
  </w:style>
  <w:style w:type="character" w:customStyle="1" w:styleId="CTChar">
    <w:name w:val="CT Char"/>
    <w:basedOn w:val="DefaultParagraphFont"/>
    <w:link w:val="CT"/>
    <w:rsid w:val="00E25D66"/>
    <w:rPr>
      <w:rFonts w:ascii="Times New Roman" w:eastAsia="Times New Roman" w:hAnsi="Times New Roman" w:cs="Times New Roman"/>
      <w:caps/>
      <w:sz w:val="60"/>
      <w:szCs w:val="60"/>
    </w:rPr>
  </w:style>
  <w:style w:type="character" w:customStyle="1" w:styleId="SAMProjectSubtitleChar">
    <w:name w:val="SAMProjectSubtitle Char"/>
    <w:basedOn w:val="DefaultParagraphFont"/>
    <w:link w:val="SAMProjectSubtitle"/>
    <w:rsid w:val="000B6BD0"/>
    <w:rPr>
      <w:rFonts w:ascii="Century Gothic" w:eastAsia="Times New Roman" w:hAnsi="Century Gothic" w:cs="Arial"/>
      <w:caps/>
      <w:color w:val="4B4C4C"/>
    </w:rPr>
  </w:style>
  <w:style w:type="paragraph" w:customStyle="1" w:styleId="SAMProjectName">
    <w:name w:val="SAMProjectName"/>
    <w:basedOn w:val="Normal"/>
    <w:link w:val="SAMProjectNameChar"/>
    <w:qFormat/>
    <w:rsid w:val="00053429"/>
    <w:pPr>
      <w:ind w:left="720"/>
    </w:pPr>
    <w:rPr>
      <w:rFonts w:cstheme="majorHAnsi"/>
      <w:color w:val="FFFFFF" w:themeColor="background1"/>
      <w:spacing w:val="-10"/>
      <w:sz w:val="21"/>
    </w:rPr>
  </w:style>
  <w:style w:type="character" w:customStyle="1" w:styleId="SAMProjectTitleChar">
    <w:name w:val="SAMProjectTitle Char"/>
    <w:basedOn w:val="DefaultParagraphFont"/>
    <w:link w:val="SAMProjectTitle"/>
    <w:rsid w:val="000B6BD0"/>
    <w:rPr>
      <w:rFonts w:ascii="Century Gothic" w:hAnsi="Century Gothic" w:cstheme="majorHAnsi"/>
      <w:bCs/>
      <w:noProof/>
      <w:color w:val="0070C0"/>
      <w:sz w:val="44"/>
      <w:szCs w:val="20"/>
    </w:rPr>
  </w:style>
  <w:style w:type="character" w:customStyle="1" w:styleId="SAMProjectNameChar">
    <w:name w:val="SAMProjectName Char"/>
    <w:basedOn w:val="DefaultParagraphFont"/>
    <w:link w:val="SAMProjectName"/>
    <w:rsid w:val="00053429"/>
    <w:rPr>
      <w:rFonts w:ascii="Century Gothic" w:hAnsi="Century Gothic" w:cstheme="majorHAnsi"/>
      <w:noProof/>
      <w:color w:val="FFFFFF" w:themeColor="background1"/>
      <w:spacing w:val="-10"/>
      <w:sz w:val="21"/>
    </w:rPr>
  </w:style>
  <w:style w:type="paragraph" w:customStyle="1" w:styleId="SAMStartupStep">
    <w:name w:val="SAMStartupStep"/>
    <w:basedOn w:val="ListParagraph"/>
    <w:link w:val="SAMStartupStepChar"/>
    <w:qFormat/>
    <w:rsid w:val="000B6BD0"/>
    <w:pPr>
      <w:numPr>
        <w:ilvl w:val="0"/>
      </w:numPr>
    </w:pPr>
  </w:style>
  <w:style w:type="paragraph" w:customStyle="1" w:styleId="SAMStartupSubStep">
    <w:name w:val="SAMStartupSubStep"/>
    <w:basedOn w:val="ListParagraph"/>
    <w:link w:val="SAMStartupSubStepChar"/>
    <w:qFormat/>
    <w:rsid w:val="000B6BD0"/>
  </w:style>
  <w:style w:type="character" w:customStyle="1" w:styleId="SAMStartupStepChar">
    <w:name w:val="SAMStartupStep Char"/>
    <w:basedOn w:val="DefaultParagraphFont"/>
    <w:link w:val="SAMStartupStep"/>
    <w:rsid w:val="000B6BD0"/>
    <w:rPr>
      <w:rFonts w:ascii="Verdana" w:hAnsi="Verdana"/>
      <w:noProof/>
      <w:color w:val="4B4C4C"/>
      <w:sz w:val="20"/>
    </w:rPr>
  </w:style>
  <w:style w:type="character" w:customStyle="1" w:styleId="SAMStartupSubStepChar">
    <w:name w:val="SAMStartupSubStep Char"/>
    <w:basedOn w:val="DefaultParagraphFont"/>
    <w:link w:val="SAMStartupSubStep"/>
    <w:rsid w:val="000B6BD0"/>
    <w:rPr>
      <w:rFonts w:ascii="Verdana" w:hAnsi="Verdana"/>
      <w:noProof/>
      <w:color w:val="4B4C4C"/>
      <w:sz w:val="20"/>
    </w:rPr>
  </w:style>
  <w:style w:type="character" w:customStyle="1" w:styleId="Heading3Char">
    <w:name w:val="Heading 3 Char"/>
    <w:basedOn w:val="DefaultParagraphFont"/>
    <w:link w:val="Heading3"/>
    <w:uiPriority w:val="9"/>
    <w:rsid w:val="00071839"/>
    <w:rPr>
      <w:rFonts w:ascii="Century Gothic" w:eastAsiaTheme="majorEastAsia" w:hAnsi="Century Gothic" w:cstheme="majorBidi"/>
      <w:b/>
      <w:noProof/>
      <w:color w:val="0070C0"/>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0459843">
      <w:bodyDiv w:val="1"/>
      <w:marLeft w:val="0"/>
      <w:marRight w:val="0"/>
      <w:marTop w:val="0"/>
      <w:marBottom w:val="0"/>
      <w:divBdr>
        <w:top w:val="none" w:sz="0" w:space="0" w:color="auto"/>
        <w:left w:val="none" w:sz="0" w:space="0" w:color="auto"/>
        <w:bottom w:val="none" w:sz="0" w:space="0" w:color="auto"/>
        <w:right w:val="none" w:sz="0" w:space="0" w:color="auto"/>
      </w:divBdr>
    </w:div>
    <w:div w:id="784735759">
      <w:bodyDiv w:val="1"/>
      <w:marLeft w:val="0"/>
      <w:marRight w:val="0"/>
      <w:marTop w:val="0"/>
      <w:marBottom w:val="0"/>
      <w:divBdr>
        <w:top w:val="none" w:sz="0" w:space="0" w:color="auto"/>
        <w:left w:val="none" w:sz="0" w:space="0" w:color="auto"/>
        <w:bottom w:val="none" w:sz="0" w:space="0" w:color="auto"/>
        <w:right w:val="none" w:sz="0" w:space="0" w:color="auto"/>
      </w:divBdr>
    </w:div>
    <w:div w:id="90441795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&#65279;<?xml version="1.0" encoding="utf-8"?><Relationships xmlns="http://schemas.openxmlformats.org/package/2006/relationships"><Relationship Type="http://schemas.openxmlformats.org/officeDocument/2006/relationships/header" Target="header1.xml" Id="rId8" /><Relationship Type="http://schemas.openxmlformats.org/officeDocument/2006/relationships/image" Target="media/image9.png" Id="rId13" /><Relationship Type="http://schemas.openxmlformats.org/officeDocument/2006/relationships/styles" Target="styles.xml" Id="rId3" /><Relationship Type="http://schemas.openxmlformats.org/officeDocument/2006/relationships/endnotes" Target="endnotes.xml" Id="rId7" /><Relationship Type="http://schemas.openxmlformats.org/officeDocument/2006/relationships/footer" Target="footer3.xml" Id="rId12" /><Relationship Type="http://schemas.openxmlformats.org/officeDocument/2006/relationships/numbering" Target="numbering.xml" Id="rId2" /><Relationship Type="http://schemas.openxmlformats.org/officeDocument/2006/relationships/customXml" Target="../customXml/item1.xml" Id="rId1" /><Relationship Type="http://schemas.openxmlformats.org/officeDocument/2006/relationships/footnotes" Target="footnotes.xml" Id="rId6" /><Relationship Type="http://schemas.openxmlformats.org/officeDocument/2006/relationships/header" Target="header2.xml" Id="rId11" /><Relationship Type="http://schemas.openxmlformats.org/officeDocument/2006/relationships/webSettings" Target="webSettings.xml" Id="rId5" /><Relationship Type="http://schemas.openxmlformats.org/officeDocument/2006/relationships/theme" Target="theme/theme1.xml" Id="rId15" /><Relationship Type="http://schemas.openxmlformats.org/officeDocument/2006/relationships/footer" Target="footer2.xml" Id="rId10" /><Relationship Type="http://schemas.openxmlformats.org/officeDocument/2006/relationships/settings" Target="settings.xml" Id="rId4" /><Relationship Type="http://schemas.openxmlformats.org/officeDocument/2006/relationships/footer" Target="footer1.xml" Id="rId9" /><Relationship Type="http://schemas.openxmlformats.org/officeDocument/2006/relationships/fontTable" Target="fontTable.xml" Id="rId14" /><Relationship Type="http://schemas.openxmlformats.org/officeDocument/2006/relationships/image" Target="/word/media/5e744bcc-fd4f-4d60-a801-3592c80d1664.jpeg" Id="R645e7f74fa8144d9" /><Relationship Type="http://schemas.openxmlformats.org/officeDocument/2006/relationships/image" Target="/word/media/95829af2-3ecb-4902-ae58-815cce27a7b6.jpeg" Id="R1bd40c2e917e43df" /></Relationships>
</file>

<file path=word/_rels/footer2.xml.rels><?xml version="1.0" encoding="UTF-8" standalone="yes"?>
<Relationships xmlns="http://schemas.openxmlformats.org/package/2006/relationships"><Relationship Id="rId2" Type="http://schemas.openxmlformats.org/officeDocument/2006/relationships/image" Target="media/image7.png"/><Relationship Id="rId1" Type="http://schemas.openxmlformats.org/officeDocument/2006/relationships/image" Target="media/image6.png"/></Relationships>
</file>

<file path=word/_rels/footer3.xml.rels><?xml version="1.0" encoding="UTF-8" standalone="yes"?>
<Relationships xmlns="http://schemas.openxmlformats.org/package/2006/relationships"><Relationship Id="rId1" Type="http://schemas.openxmlformats.org/officeDocument/2006/relationships/image" Target="media/image8.png"/></Relationships>
</file>

<file path=word/_rels/numbering.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 Id="rId5" Type="http://schemas.openxmlformats.org/officeDocument/2006/relationships/image" Target="media/image5.png"/><Relationship Id="rId4" Type="http://schemas.openxmlformats.org/officeDocument/2006/relationships/image" Target="media/image4.png"/></Relationships>
</file>

<file path=word/_rels/settings.xml.rels><?xml version="1.0" encoding="UTF-8" standalone="yes"?>
<Relationships xmlns="http://schemas.openxmlformats.org/package/2006/relationships"><Relationship Id="rId1" Type="http://schemas.openxmlformats.org/officeDocument/2006/relationships/attachedTemplate" Target="file:///C:\Templates\SAM%202019%20Projects%20-%20Instructions%20Template%20-%20Excel.dotx" TargetMode="External"/></Relationships>
</file>

<file path=word/theme/theme1.xml><?xml version="1.0" encoding="utf-8"?>
<a:theme xmlns:a="http://schemas.openxmlformats.org/drawingml/2006/main" name="Office Theme">
  <a:themeElements>
    <a:clrScheme name="Grayscale">
      <a:dk1>
        <a:sysClr val="windowText" lastClr="000000"/>
      </a:dk1>
      <a:lt1>
        <a:sysClr val="window" lastClr="FFFFFF"/>
      </a:lt1>
      <a:dk2>
        <a:srgbClr val="000000"/>
      </a:dk2>
      <a:lt2>
        <a:srgbClr val="F8F8F8"/>
      </a:lt2>
      <a:accent1>
        <a:srgbClr val="DDDDDD"/>
      </a:accent1>
      <a:accent2>
        <a:srgbClr val="B2B2B2"/>
      </a:accent2>
      <a:accent3>
        <a:srgbClr val="969696"/>
      </a:accent3>
      <a:accent4>
        <a:srgbClr val="808080"/>
      </a:accent4>
      <a:accent5>
        <a:srgbClr val="5F5F5F"/>
      </a:accent5>
      <a:accent6>
        <a:srgbClr val="4D4D4D"/>
      </a:accent6>
      <a:hlink>
        <a:srgbClr val="5F5F5F"/>
      </a:hlink>
      <a:folHlink>
        <a:srgbClr val="919191"/>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25B6D71-2C6B-425C-93EF-AF061EA96FC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SAM 2019 Projects - Instructions Template - Excel.dotx</Template>
  <TotalTime>25</TotalTime>
  <Pages>1</Pages>
  <Words>43</Words>
  <Characters>249</Characters>
  <Application>Microsoft Office Word</Application>
  <DocSecurity>0</DocSecurity>
  <Lines>2</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2020 Cengage Learning.</cp:keywords>
  <dc:description/>
  <cp:lastModifiedBy> </cp:lastModifiedBy>
  <cp:revision>26</cp:revision>
  <dcterms:created xsi:type="dcterms:W3CDTF">2021-08-11T21:30:00Z</dcterms:created>
  <dcterms:modified xsi:type="dcterms:W3CDTF">2021-08-19T15:38:00Z</dcterms:modified>
</cp:coreProperties>
</file>