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E0A" w:rsidRDefault="00270B01">
      <w:r>
        <w:rPr>
          <w:noProof/>
        </w:rPr>
        <w:drawing>
          <wp:inline distT="0" distB="0" distL="0" distR="0">
            <wp:extent cx="5943600" cy="528707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2272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79998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01"/>
    <w:rsid w:val="00270B01"/>
    <w:rsid w:val="007A7A14"/>
    <w:rsid w:val="00C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Kindred Healthcare, Inc.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Eboni Patience</dc:creator>
  <cp:lastModifiedBy>Lee, Eboni Patience</cp:lastModifiedBy>
  <cp:revision>1</cp:revision>
  <dcterms:created xsi:type="dcterms:W3CDTF">2018-04-10T22:39:00Z</dcterms:created>
  <dcterms:modified xsi:type="dcterms:W3CDTF">2018-04-10T22:45:00Z</dcterms:modified>
</cp:coreProperties>
</file>