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79E3B" w14:textId="77777777" w:rsidR="00E83DCE" w:rsidRDefault="00E83DCE" w:rsidP="00E8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572E1207" w14:textId="77777777" w:rsidR="009C2822" w:rsidRPr="007E6212" w:rsidRDefault="00145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OUTLINE GUIDE</w:t>
      </w:r>
    </w:p>
    <w:p w14:paraId="1D767328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642C8C7D" w14:textId="1AB58D6E" w:rsidR="009C2822" w:rsidRDefault="00145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="Cambria"/>
          <w:color w:val="000000"/>
          <w:sz w:val="24"/>
          <w:szCs w:val="24"/>
          <w:u w:val="single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  <w:u w:val="single"/>
        </w:rPr>
        <w:t>Title of Your Speech</w:t>
      </w:r>
    </w:p>
    <w:p w14:paraId="41FF630B" w14:textId="2D7ACFAA" w:rsidR="00E83DCE" w:rsidRPr="00E83DCE" w:rsidRDefault="00E8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="Cambria"/>
          <w:color w:val="000000"/>
          <w:sz w:val="24"/>
          <w:szCs w:val="24"/>
        </w:rPr>
      </w:pPr>
      <w:r>
        <w:rPr>
          <w:rFonts w:asciiTheme="minorHAnsi" w:eastAsia="Cambria" w:hAnsiTheme="minorHAnsi" w:cs="Cambria"/>
          <w:color w:val="000000"/>
          <w:sz w:val="24"/>
          <w:szCs w:val="24"/>
        </w:rPr>
        <w:t>Your Name</w:t>
      </w:r>
    </w:p>
    <w:p w14:paraId="1C1671C7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  <w:u w:val="single"/>
        </w:rPr>
      </w:pPr>
    </w:p>
    <w:p w14:paraId="24179505" w14:textId="77777777" w:rsidR="009C2822" w:rsidRPr="007E6212" w:rsidRDefault="00145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General Purpose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: To Inform</w:t>
      </w:r>
    </w:p>
    <w:p w14:paraId="37BC9D5C" w14:textId="77777777" w:rsidR="009C2822" w:rsidRPr="007E6212" w:rsidRDefault="00145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Specific Purpose (Thesis)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: This statement should include what specifically you plan to inform the audience about.</w:t>
      </w:r>
    </w:p>
    <w:p w14:paraId="59EDA345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0C9D6789" w14:textId="77777777" w:rsidR="009C2822" w:rsidRPr="007E6212" w:rsidRDefault="00145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INTRODUCTION</w:t>
      </w:r>
    </w:p>
    <w:p w14:paraId="0D99A19A" w14:textId="77777777" w:rsidR="009C2822" w:rsidRPr="007E6212" w:rsidRDefault="001454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D5076D">
        <w:rPr>
          <w:rFonts w:asciiTheme="minorHAnsi" w:eastAsia="Cambria" w:hAnsiTheme="minorHAnsi" w:cs="Cambria"/>
          <w:b/>
          <w:color w:val="FF0000"/>
          <w:sz w:val="24"/>
          <w:szCs w:val="24"/>
        </w:rPr>
        <w:t>Attention</w:t>
      </w: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 xml:space="preserve"> Getter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: This represents the first words out of your mouth! </w:t>
      </w:r>
      <w:proofErr w:type="gramStart"/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So</w:t>
      </w:r>
      <w:proofErr w:type="gramEnd"/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 make sure it GRABS the audience. Make sure it is relevant/appropriate to your topic. Some devices you can use for the attention getter are:</w:t>
      </w:r>
    </w:p>
    <w:p w14:paraId="59D95893" w14:textId="77777777" w:rsidR="009C2822" w:rsidRPr="007E6212" w:rsidRDefault="001454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Joke/Humor (Make sure it is appropriate/in good taste!)</w:t>
      </w:r>
    </w:p>
    <w:p w14:paraId="0227F21F" w14:textId="77777777" w:rsidR="009C2822" w:rsidRPr="007E6212" w:rsidRDefault="001454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Narrative/Story (Be brief)</w:t>
      </w:r>
    </w:p>
    <w:p w14:paraId="51804642" w14:textId="77777777" w:rsidR="009C2822" w:rsidRPr="007E6212" w:rsidRDefault="001454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Shocking Statement</w:t>
      </w:r>
    </w:p>
    <w:p w14:paraId="41143842" w14:textId="77777777" w:rsidR="009C2822" w:rsidRPr="007E6212" w:rsidRDefault="001454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Fact/Statistic</w:t>
      </w:r>
    </w:p>
    <w:p w14:paraId="3FBF0422" w14:textId="77777777" w:rsidR="009C2822" w:rsidRPr="007E6212" w:rsidRDefault="001454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Poem</w:t>
      </w:r>
    </w:p>
    <w:p w14:paraId="1E0E631F" w14:textId="77777777" w:rsidR="009C2822" w:rsidRPr="007E6212" w:rsidRDefault="001454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Quote</w:t>
      </w:r>
    </w:p>
    <w:p w14:paraId="28FD5CC7" w14:textId="77777777" w:rsidR="009C2822" w:rsidRPr="007E6212" w:rsidRDefault="001454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Question</w:t>
      </w:r>
    </w:p>
    <w:p w14:paraId="1ADD00D5" w14:textId="77777777" w:rsidR="009C2822" w:rsidRPr="007E6212" w:rsidRDefault="001454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Visual Aid/Activity</w:t>
      </w:r>
    </w:p>
    <w:p w14:paraId="2B75AA3F" w14:textId="4DC3878A" w:rsidR="009C2822" w:rsidRPr="007E6212" w:rsidRDefault="001454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Purpose Statement</w:t>
      </w:r>
      <w:r w:rsidR="00D426ED">
        <w:rPr>
          <w:rFonts w:asciiTheme="minorHAnsi" w:eastAsia="Cambria" w:hAnsiTheme="minorHAnsi" w:cs="Cambria"/>
          <w:b/>
          <w:color w:val="000000"/>
          <w:sz w:val="24"/>
          <w:szCs w:val="24"/>
        </w:rPr>
        <w:t>/Central Idea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: This statement should clarify to the audience what you are going to inform them about and introduce your topic. Answer the questions, “Why am I here and what is my topic?”</w:t>
      </w:r>
    </w:p>
    <w:p w14:paraId="5C10F592" w14:textId="77777777" w:rsidR="009C2822" w:rsidRPr="007E6212" w:rsidRDefault="001454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Significance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: This statement should let the audience know why it is relevant and/or important to them.</w:t>
      </w:r>
    </w:p>
    <w:p w14:paraId="11A9D535" w14:textId="77777777" w:rsidR="009C2822" w:rsidRPr="007E6212" w:rsidRDefault="001454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Credibility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: (optional, but will help create ethos with your audience) If you have a particular credibility with a topic (i.e. if you have diabetes and your speech is on diabetes) then reveal this in a credibility statement. This will help create trust between you and your audience and demonstrate that you know what you are discussing.</w:t>
      </w:r>
    </w:p>
    <w:p w14:paraId="3B650CB3" w14:textId="77777777" w:rsidR="009C2822" w:rsidRPr="007E6212" w:rsidRDefault="001454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Preview Statement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: This statement should reveal ALL of your main points in one simple sentence and give the audience a clear picture of what is to come in your speech. Be sure to use parallel words/signposts (i.e. first, second, third) to be simple and concise</w:t>
      </w:r>
      <w:r w:rsidRPr="007E6212">
        <w:rPr>
          <w:rFonts w:asciiTheme="minorHAnsi" w:eastAsia="Cambria" w:hAnsiTheme="minorHAnsi" w:cs="Cambria"/>
          <w:sz w:val="24"/>
          <w:szCs w:val="24"/>
        </w:rPr>
        <w:t>.</w:t>
      </w:r>
    </w:p>
    <w:p w14:paraId="2EA4FC94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eastAsia="Cambria" w:hAnsiTheme="minorHAnsi" w:cs="Cambria"/>
          <w:sz w:val="24"/>
          <w:szCs w:val="24"/>
        </w:rPr>
      </w:pPr>
    </w:p>
    <w:p w14:paraId="0A7A9389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b/>
          <w:color w:val="000000"/>
          <w:sz w:val="24"/>
          <w:szCs w:val="24"/>
        </w:rPr>
      </w:pPr>
    </w:p>
    <w:p w14:paraId="1B7A931D" w14:textId="77777777" w:rsidR="009C2822" w:rsidRPr="007E6212" w:rsidRDefault="00145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i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 xml:space="preserve">MAJOR TRANSITION: 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This statement allows the audience to hear that you are moving from the introduction to the body and can be relatively brief.</w:t>
      </w:r>
      <w:r w:rsidRPr="007E6212">
        <w:rPr>
          <w:rFonts w:asciiTheme="minorHAnsi" w:eastAsia="Cambria" w:hAnsiTheme="minorHAnsi" w:cs="Cambria"/>
          <w:i/>
          <w:color w:val="000000"/>
          <w:sz w:val="24"/>
          <w:szCs w:val="24"/>
        </w:rPr>
        <w:t xml:space="preserve"> “Now that we know what we are going to discuss, let us first look at….”</w:t>
      </w:r>
    </w:p>
    <w:p w14:paraId="486A76AF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3757E56D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420955DF" w14:textId="77777777" w:rsidR="009C282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7B302C97" w14:textId="77777777" w:rsidR="007E6212" w:rsidRPr="007E6212" w:rsidRDefault="007E62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022BA23B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5EFB7132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6F327B1B" w14:textId="77777777" w:rsidR="009C2822" w:rsidRPr="007E6212" w:rsidRDefault="00145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b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BODY</w:t>
      </w:r>
    </w:p>
    <w:p w14:paraId="7EA9B9E2" w14:textId="269C7199" w:rsidR="009C2822" w:rsidRPr="007C11E7" w:rsidRDefault="00D507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FF0000"/>
          <w:sz w:val="24"/>
          <w:szCs w:val="24"/>
        </w:rPr>
      </w:pPr>
      <w:r w:rsidRPr="00D5076D">
        <w:rPr>
          <w:rFonts w:asciiTheme="minorHAnsi" w:eastAsia="Cambria" w:hAnsiTheme="minorHAnsi" w:cs="Cambria"/>
          <w:b/>
          <w:color w:val="FF0000"/>
          <w:sz w:val="24"/>
          <w:szCs w:val="24"/>
        </w:rPr>
        <w:t>Problem/Need</w:t>
      </w:r>
      <w:r w:rsidR="0014540F" w:rsidRPr="00D5076D">
        <w:rPr>
          <w:rFonts w:asciiTheme="minorHAnsi" w:eastAsia="Cambria" w:hAnsiTheme="minorHAnsi" w:cs="Cambria"/>
          <w:color w:val="FF0000"/>
          <w:sz w:val="24"/>
          <w:szCs w:val="24"/>
        </w:rPr>
        <w:t xml:space="preserve">: </w:t>
      </w:r>
      <w:r w:rsidR="0014540F" w:rsidRPr="007C11E7">
        <w:rPr>
          <w:rFonts w:asciiTheme="minorHAnsi" w:eastAsia="Cambria" w:hAnsiTheme="minorHAnsi" w:cs="Cambria"/>
          <w:color w:val="FF0000"/>
          <w:sz w:val="24"/>
          <w:szCs w:val="24"/>
        </w:rPr>
        <w:t xml:space="preserve">Provide a general opening sentence which </w:t>
      </w:r>
      <w:r w:rsidR="006045EA" w:rsidRPr="007C11E7">
        <w:rPr>
          <w:rFonts w:asciiTheme="minorHAnsi" w:eastAsia="Cambria" w:hAnsiTheme="minorHAnsi" w:cs="Cambria"/>
          <w:color w:val="FF0000"/>
          <w:sz w:val="24"/>
          <w:szCs w:val="24"/>
        </w:rPr>
        <w:t>introduces the problem</w:t>
      </w:r>
      <w:r w:rsidR="007C11E7" w:rsidRPr="007C11E7">
        <w:rPr>
          <w:rFonts w:asciiTheme="minorHAnsi" w:eastAsia="Cambria" w:hAnsiTheme="minorHAnsi" w:cs="Cambria"/>
          <w:color w:val="FF0000"/>
          <w:sz w:val="24"/>
          <w:szCs w:val="24"/>
        </w:rPr>
        <w:t xml:space="preserve"> or need</w:t>
      </w:r>
      <w:r w:rsidR="006045EA" w:rsidRPr="007C11E7">
        <w:rPr>
          <w:rFonts w:asciiTheme="minorHAnsi" w:eastAsia="Cambria" w:hAnsiTheme="minorHAnsi" w:cs="Cambria"/>
          <w:color w:val="FF0000"/>
          <w:sz w:val="24"/>
          <w:szCs w:val="24"/>
        </w:rPr>
        <w:t xml:space="preserve"> </w:t>
      </w:r>
      <w:r w:rsidR="000B5967" w:rsidRPr="007C11E7">
        <w:rPr>
          <w:rFonts w:asciiTheme="minorHAnsi" w:eastAsia="Cambria" w:hAnsiTheme="minorHAnsi" w:cs="Cambria"/>
          <w:color w:val="FF0000"/>
          <w:sz w:val="24"/>
          <w:szCs w:val="24"/>
        </w:rPr>
        <w:t>you are addressing with your topic.</w:t>
      </w:r>
    </w:p>
    <w:p w14:paraId="504D15B3" w14:textId="77777777" w:rsidR="009C2822" w:rsidRPr="007E6212" w:rsidRDefault="001454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Sub-point: Related to the main </w:t>
      </w:r>
      <w:proofErr w:type="gramStart"/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point, but</w:t>
      </w:r>
      <w:proofErr w:type="gramEnd"/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 provides more specific information and may include evidence to support.</w:t>
      </w:r>
    </w:p>
    <w:p w14:paraId="384664F2" w14:textId="77777777" w:rsidR="009C2822" w:rsidRPr="007E6212" w:rsidRDefault="001454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Sub-point: Related to the main point, but provides more specific information and may include evidence to support.</w:t>
      </w:r>
    </w:p>
    <w:p w14:paraId="7F9B677C" w14:textId="77777777" w:rsidR="009C2822" w:rsidRPr="007E6212" w:rsidRDefault="0014540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Related to the first sub-point, but again, provides even more detailed information/evidence.</w:t>
      </w:r>
    </w:p>
    <w:p w14:paraId="4F543076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6BD3FC9A" w14:textId="77777777" w:rsidR="009C2822" w:rsidRPr="007E6212" w:rsidRDefault="00145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Minor Transition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: This sentence shows movement from point A to point B.</w:t>
      </w:r>
    </w:p>
    <w:p w14:paraId="3E8E82B4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7C38F673" w14:textId="6B985B8B" w:rsidR="009C2822" w:rsidRPr="007C11E7" w:rsidRDefault="00D507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FF0000"/>
          <w:sz w:val="24"/>
          <w:szCs w:val="24"/>
        </w:rPr>
      </w:pPr>
      <w:r w:rsidRPr="00D5076D">
        <w:rPr>
          <w:rFonts w:asciiTheme="minorHAnsi" w:eastAsia="Cambria" w:hAnsiTheme="minorHAnsi" w:cs="Cambria"/>
          <w:b/>
          <w:color w:val="FF0000"/>
          <w:sz w:val="24"/>
          <w:szCs w:val="24"/>
        </w:rPr>
        <w:t>Solution/Satisfaction</w:t>
      </w:r>
      <w:r w:rsidR="0014540F" w:rsidRPr="00D5076D">
        <w:rPr>
          <w:rFonts w:asciiTheme="minorHAnsi" w:eastAsia="Cambria" w:hAnsiTheme="minorHAnsi" w:cs="Cambria"/>
          <w:color w:val="FF0000"/>
          <w:sz w:val="24"/>
          <w:szCs w:val="24"/>
        </w:rPr>
        <w:t xml:space="preserve">: </w:t>
      </w:r>
      <w:r w:rsidR="0014540F" w:rsidRPr="007C11E7">
        <w:rPr>
          <w:rFonts w:asciiTheme="minorHAnsi" w:eastAsia="Cambria" w:hAnsiTheme="minorHAnsi" w:cs="Cambria"/>
          <w:color w:val="FF0000"/>
          <w:sz w:val="24"/>
          <w:szCs w:val="24"/>
        </w:rPr>
        <w:t xml:space="preserve">Provide a general opening sentence which </w:t>
      </w:r>
      <w:r w:rsidR="000B5967" w:rsidRPr="007C11E7">
        <w:rPr>
          <w:rFonts w:asciiTheme="minorHAnsi" w:eastAsia="Cambria" w:hAnsiTheme="minorHAnsi" w:cs="Cambria"/>
          <w:color w:val="FF0000"/>
          <w:sz w:val="24"/>
          <w:szCs w:val="24"/>
        </w:rPr>
        <w:t xml:space="preserve">introduces the potential solutions to the </w:t>
      </w:r>
      <w:r w:rsidR="007C11E7" w:rsidRPr="007C11E7">
        <w:rPr>
          <w:rFonts w:asciiTheme="minorHAnsi" w:eastAsia="Cambria" w:hAnsiTheme="minorHAnsi" w:cs="Cambria"/>
          <w:color w:val="FF0000"/>
          <w:sz w:val="24"/>
          <w:szCs w:val="24"/>
        </w:rPr>
        <w:t>problem/need you have established.</w:t>
      </w:r>
    </w:p>
    <w:p w14:paraId="3053896C" w14:textId="77777777" w:rsidR="009C2822" w:rsidRPr="007E6212" w:rsidRDefault="001454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Sub-point: Related to the main </w:t>
      </w:r>
      <w:proofErr w:type="gramStart"/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point, but</w:t>
      </w:r>
      <w:proofErr w:type="gramEnd"/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 provides more specific information and may include evidence to support. </w:t>
      </w:r>
    </w:p>
    <w:p w14:paraId="0FCBC097" w14:textId="77777777" w:rsidR="009C2822" w:rsidRPr="007E6212" w:rsidRDefault="001454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Sub-point: Related to the main point, but provides more specific information and may include evidence to support.</w:t>
      </w:r>
    </w:p>
    <w:p w14:paraId="16A817DB" w14:textId="15AC6107" w:rsidR="009C2822" w:rsidRDefault="0014540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Related to the first sub-point, but again, provides even more detailed information/evidence.</w:t>
      </w:r>
    </w:p>
    <w:p w14:paraId="1112FF32" w14:textId="77777777" w:rsidR="00D426ED" w:rsidRPr="007E6212" w:rsidRDefault="00D426ED" w:rsidP="00D426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2462A570" w14:textId="77777777" w:rsidR="009C2822" w:rsidRPr="007E6212" w:rsidRDefault="00145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Minor Transition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: This sentence shows movement from point B to point C.</w:t>
      </w:r>
    </w:p>
    <w:p w14:paraId="77717C72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57C01B8C" w14:textId="6F746A60" w:rsidR="009C2822" w:rsidRPr="007C11E7" w:rsidRDefault="00D507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FF0000"/>
          <w:sz w:val="24"/>
          <w:szCs w:val="24"/>
        </w:rPr>
      </w:pPr>
      <w:r w:rsidRPr="00D5076D">
        <w:rPr>
          <w:rFonts w:asciiTheme="minorHAnsi" w:eastAsia="Cambria" w:hAnsiTheme="minorHAnsi" w:cs="Cambria"/>
          <w:b/>
          <w:color w:val="FF0000"/>
          <w:sz w:val="24"/>
          <w:szCs w:val="24"/>
        </w:rPr>
        <w:t>Visualization</w:t>
      </w:r>
      <w:r w:rsidR="0014540F" w:rsidRPr="007C11E7">
        <w:rPr>
          <w:rFonts w:asciiTheme="minorHAnsi" w:eastAsia="Cambria" w:hAnsiTheme="minorHAnsi" w:cs="Cambria"/>
          <w:color w:val="FF0000"/>
          <w:sz w:val="24"/>
          <w:szCs w:val="24"/>
        </w:rPr>
        <w:t xml:space="preserve">: Provide a general opening sentence which </w:t>
      </w:r>
      <w:r w:rsidR="007C11E7" w:rsidRPr="007C11E7">
        <w:rPr>
          <w:rFonts w:asciiTheme="minorHAnsi" w:eastAsia="Cambria" w:hAnsiTheme="minorHAnsi" w:cs="Cambria"/>
          <w:color w:val="FF0000"/>
          <w:sz w:val="24"/>
          <w:szCs w:val="24"/>
        </w:rPr>
        <w:t>helps the audience visualize the consequences or rewards if the solution you proposed is either implemented or ignored.</w:t>
      </w:r>
    </w:p>
    <w:p w14:paraId="7FEDA6B1" w14:textId="77777777" w:rsidR="009C2822" w:rsidRPr="007E6212" w:rsidRDefault="001454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Sub-point: Related to the main </w:t>
      </w:r>
      <w:proofErr w:type="gramStart"/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point, but</w:t>
      </w:r>
      <w:proofErr w:type="gramEnd"/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 provides more specific information and may include evidence to support. </w:t>
      </w:r>
    </w:p>
    <w:p w14:paraId="5B20D686" w14:textId="77777777" w:rsidR="009C2822" w:rsidRPr="007E6212" w:rsidRDefault="001454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Sub-point: Related to the main point, but provides more specific information and may include evidence to support.</w:t>
      </w:r>
    </w:p>
    <w:p w14:paraId="15D2C732" w14:textId="77777777" w:rsidR="009C2822" w:rsidRPr="007E6212" w:rsidRDefault="0014540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Related to the first sub-point, but again, provides even more detailed information/evidence.</w:t>
      </w:r>
    </w:p>
    <w:p w14:paraId="52308DF3" w14:textId="77777777" w:rsidR="009C2822" w:rsidRPr="007E6212" w:rsidRDefault="001454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Sub-point: Related to the main point, but provides more specific information and may include evidence to support.</w:t>
      </w:r>
    </w:p>
    <w:p w14:paraId="2BC27361" w14:textId="77777777" w:rsidR="009C2822" w:rsidRPr="007E6212" w:rsidRDefault="0014540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Related to the first sub-point, but again, provides even more detailed information/evidence.</w:t>
      </w:r>
    </w:p>
    <w:p w14:paraId="5DD10A62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378829A5" w14:textId="77777777" w:rsidR="009C2822" w:rsidRPr="007E6212" w:rsidRDefault="00145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 xml:space="preserve">MAJOR TRANSITION: 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This sentence should move the audience from your body into your conclusion.</w:t>
      </w:r>
    </w:p>
    <w:p w14:paraId="7DB262D3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3F862839" w14:textId="77777777" w:rsidR="009C2822" w:rsidRPr="007E6212" w:rsidRDefault="00145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>CONCLUSION</w:t>
      </w:r>
    </w:p>
    <w:p w14:paraId="18C1D805" w14:textId="2D52FDFE" w:rsidR="009C2822" w:rsidRPr="007C11E7" w:rsidRDefault="001454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b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 xml:space="preserve">Summary Statement: 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This statement should reiterate your points again to summarize what your audience learned about in your speech. Make sure to 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lastRenderedPageBreak/>
        <w:t>include all of your main points. This should be the mirror image of your preview statement but written/spoken in past tense, “Today we have learned about…”</w:t>
      </w:r>
    </w:p>
    <w:p w14:paraId="63E6D150" w14:textId="72748BAC" w:rsidR="007C11E7" w:rsidRPr="00D5076D" w:rsidRDefault="007C11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b/>
          <w:color w:val="FF0000"/>
          <w:sz w:val="24"/>
          <w:szCs w:val="24"/>
        </w:rPr>
      </w:pPr>
      <w:r w:rsidRPr="00D5076D">
        <w:rPr>
          <w:rFonts w:asciiTheme="minorHAnsi" w:eastAsia="Cambria" w:hAnsiTheme="minorHAnsi" w:cs="Cambria"/>
          <w:b/>
          <w:color w:val="FF0000"/>
          <w:sz w:val="24"/>
          <w:szCs w:val="24"/>
        </w:rPr>
        <w:t xml:space="preserve">Action Step: </w:t>
      </w:r>
      <w:r w:rsidR="000C432B" w:rsidRPr="00D5076D">
        <w:rPr>
          <w:rFonts w:asciiTheme="minorHAnsi" w:eastAsia="Cambria" w:hAnsiTheme="minorHAnsi" w:cs="Cambria"/>
          <w:bCs/>
          <w:color w:val="FF0000"/>
          <w:sz w:val="24"/>
          <w:szCs w:val="24"/>
        </w:rPr>
        <w:t>This sentence should present the audience with a specific action that they can take to assist or address the problem you have posed. It should be a reasonable and simple action that they can participate in (donat</w:t>
      </w:r>
      <w:r w:rsidR="00D5076D" w:rsidRPr="00D5076D">
        <w:rPr>
          <w:rFonts w:asciiTheme="minorHAnsi" w:eastAsia="Cambria" w:hAnsiTheme="minorHAnsi" w:cs="Cambria"/>
          <w:bCs/>
          <w:color w:val="FF0000"/>
          <w:sz w:val="24"/>
          <w:szCs w:val="24"/>
        </w:rPr>
        <w:t xml:space="preserve">ing, volunteering, informing others </w:t>
      </w:r>
      <w:proofErr w:type="spellStart"/>
      <w:r w:rsidR="00D5076D" w:rsidRPr="00D5076D">
        <w:rPr>
          <w:rFonts w:asciiTheme="minorHAnsi" w:eastAsia="Cambria" w:hAnsiTheme="minorHAnsi" w:cs="Cambria"/>
          <w:bCs/>
          <w:color w:val="FF0000"/>
          <w:sz w:val="24"/>
          <w:szCs w:val="24"/>
        </w:rPr>
        <w:t>etc</w:t>
      </w:r>
      <w:proofErr w:type="spellEnd"/>
      <w:r w:rsidR="00D5076D" w:rsidRPr="00D5076D">
        <w:rPr>
          <w:rFonts w:asciiTheme="minorHAnsi" w:eastAsia="Cambria" w:hAnsiTheme="minorHAnsi" w:cs="Cambria"/>
          <w:bCs/>
          <w:color w:val="FF0000"/>
          <w:sz w:val="24"/>
          <w:szCs w:val="24"/>
        </w:rPr>
        <w:t>)</w:t>
      </w:r>
    </w:p>
    <w:p w14:paraId="5F88EBF7" w14:textId="77777777" w:rsidR="009C2822" w:rsidRPr="007E6212" w:rsidRDefault="001454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b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b/>
          <w:color w:val="000000"/>
          <w:sz w:val="24"/>
          <w:szCs w:val="24"/>
        </w:rPr>
        <w:t xml:space="preserve">Final Thought: 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>This sentence</w:t>
      </w:r>
      <w:r w:rsidRPr="007E6212">
        <w:rPr>
          <w:rFonts w:asciiTheme="minorHAnsi" w:eastAsia="Cambria" w:hAnsiTheme="minorHAnsi" w:cs="Cambria"/>
          <w:sz w:val="24"/>
          <w:szCs w:val="24"/>
        </w:rPr>
        <w:t xml:space="preserve"> should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 leave your audience with a great last impression of you and your speech/information. Like the attention getter, you can use devices such as a quote, question, story, joke, etc. to create a lasting memory.</w:t>
      </w:r>
    </w:p>
    <w:p w14:paraId="22D14CC2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527A62C7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3213FBA3" w14:textId="77777777" w:rsidR="009C2822" w:rsidRPr="007E6212" w:rsidRDefault="009C2822" w:rsidP="005A51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  <w:u w:val="single"/>
        </w:rPr>
      </w:pPr>
      <w:bookmarkStart w:id="0" w:name="_gjdgxs" w:colFirst="0" w:colLast="0"/>
      <w:bookmarkEnd w:id="0"/>
    </w:p>
    <w:p w14:paraId="43A95A2E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Theme="minorHAnsi" w:eastAsia="Cambria" w:hAnsiTheme="minorHAnsi" w:cs="Cambria"/>
          <w:color w:val="000000"/>
          <w:sz w:val="24"/>
          <w:szCs w:val="24"/>
          <w:u w:val="single"/>
        </w:rPr>
      </w:pPr>
    </w:p>
    <w:p w14:paraId="52F578DE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Theme="minorHAnsi" w:eastAsia="Cambria" w:hAnsiTheme="minorHAnsi" w:cs="Cambria"/>
          <w:color w:val="000000"/>
          <w:sz w:val="24"/>
          <w:szCs w:val="24"/>
          <w:u w:val="single"/>
        </w:rPr>
      </w:pPr>
    </w:p>
    <w:p w14:paraId="2E2AB48A" w14:textId="77777777" w:rsidR="009C2822" w:rsidRPr="007E6212" w:rsidRDefault="00145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Theme="minorHAnsi" w:eastAsia="Cambria" w:hAnsiTheme="minorHAnsi" w:cs="Cambria"/>
          <w:color w:val="000000"/>
          <w:sz w:val="24"/>
          <w:szCs w:val="24"/>
          <w:u w:val="single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  <w:u w:val="single"/>
        </w:rPr>
        <w:t>WORKS CITED</w:t>
      </w:r>
    </w:p>
    <w:p w14:paraId="375CEE72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Theme="minorHAnsi" w:eastAsia="Cambria" w:hAnsiTheme="minorHAnsi" w:cs="Cambria"/>
          <w:color w:val="000000"/>
          <w:sz w:val="24"/>
          <w:szCs w:val="24"/>
          <w:u w:val="single"/>
        </w:rPr>
      </w:pPr>
    </w:p>
    <w:p w14:paraId="03345CDD" w14:textId="12ADCA21" w:rsidR="009C2822" w:rsidRPr="007E6212" w:rsidRDefault="00145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Your works cited should represent the information/evidence you use within your speech. You should have at least </w:t>
      </w:r>
      <w:r w:rsidR="00E83DCE">
        <w:rPr>
          <w:rFonts w:asciiTheme="minorHAnsi" w:eastAsia="Cambria" w:hAnsiTheme="minorHAnsi" w:cs="Cambria"/>
          <w:color w:val="000000"/>
          <w:sz w:val="24"/>
          <w:szCs w:val="24"/>
        </w:rPr>
        <w:t>five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 sources. Make sure to put citations in </w:t>
      </w:r>
      <w:r w:rsidR="00E83DCE">
        <w:rPr>
          <w:rFonts w:asciiTheme="minorHAnsi" w:eastAsia="Cambria" w:hAnsiTheme="minorHAnsi" w:cs="Cambria"/>
          <w:color w:val="000000"/>
          <w:sz w:val="24"/>
          <w:szCs w:val="24"/>
        </w:rPr>
        <w:t>APA</w:t>
      </w:r>
      <w:r w:rsidRPr="007E6212">
        <w:rPr>
          <w:rFonts w:asciiTheme="minorHAnsi" w:eastAsia="Cambria" w:hAnsiTheme="minorHAnsi" w:cs="Cambria"/>
          <w:color w:val="000000"/>
          <w:sz w:val="24"/>
          <w:szCs w:val="24"/>
        </w:rPr>
        <w:t xml:space="preserve"> format and list in alphabetical order according to last name of authors.</w:t>
      </w:r>
    </w:p>
    <w:p w14:paraId="0ADB4EC6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1A69B629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647DFE27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508C02C2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2652B3E1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4DCB8BB0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14BACDAF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5D7177E2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6510F39D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565EB80F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0AC7F21E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33A01422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1F312EC6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3CDC3447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66CE532B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14598E7C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14:paraId="4ABBFA2C" w14:textId="77777777" w:rsidR="009C2822" w:rsidRPr="007E6212" w:rsidRDefault="009C2822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tbl>
      <w:tblPr>
        <w:tblStyle w:val="a"/>
        <w:tblW w:w="803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1956"/>
        <w:gridCol w:w="1950"/>
        <w:gridCol w:w="1947"/>
        <w:gridCol w:w="2177"/>
      </w:tblGrid>
      <w:tr w:rsidR="009C2822" w:rsidRPr="007E6212" w14:paraId="252DCF8A" w14:textId="77777777">
        <w:trPr>
          <w:trHeight w:val="30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93CA2" w14:textId="77777777" w:rsidR="009C2822" w:rsidRPr="007E6212" w:rsidRDefault="009C2822">
            <w:pPr>
              <w:spacing w:after="0" w:line="240" w:lineRule="auto"/>
              <w:rPr>
                <w:rFonts w:asciiTheme="minorHAnsi" w:eastAsia="Cambria" w:hAnsiTheme="minorHAnsi" w:cs="Cambria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7D3BD" w14:textId="77777777" w:rsidR="009C2822" w:rsidRPr="007E6212" w:rsidRDefault="009C2822">
            <w:pPr>
              <w:spacing w:after="0" w:line="240" w:lineRule="auto"/>
              <w:rPr>
                <w:rFonts w:asciiTheme="minorHAnsi" w:eastAsia="Cambria" w:hAnsiTheme="minorHAnsi" w:cs="Cambria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2DF0B" w14:textId="77777777" w:rsidR="009C2822" w:rsidRPr="007E6212" w:rsidRDefault="009C2822">
            <w:pPr>
              <w:spacing w:after="0" w:line="240" w:lineRule="auto"/>
              <w:rPr>
                <w:rFonts w:asciiTheme="minorHAnsi" w:eastAsia="Cambria" w:hAnsiTheme="minorHAnsi" w:cs="Cambria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35341" w14:textId="77777777" w:rsidR="009C2822" w:rsidRPr="007E6212" w:rsidRDefault="009C2822">
            <w:pPr>
              <w:spacing w:after="0" w:line="240" w:lineRule="auto"/>
              <w:rPr>
                <w:rFonts w:asciiTheme="minorHAnsi" w:eastAsia="Cambria" w:hAnsiTheme="minorHAnsi" w:cs="Cambria"/>
                <w:color w:val="000000"/>
                <w:sz w:val="24"/>
                <w:szCs w:val="24"/>
              </w:rPr>
            </w:pPr>
          </w:p>
        </w:tc>
      </w:tr>
      <w:tr w:rsidR="009C2822" w:rsidRPr="007E6212" w14:paraId="35605359" w14:textId="77777777">
        <w:trPr>
          <w:trHeight w:val="30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FB354" w14:textId="77777777" w:rsidR="009C2822" w:rsidRPr="007E6212" w:rsidRDefault="009C2822">
            <w:pPr>
              <w:spacing w:after="0" w:line="240" w:lineRule="auto"/>
              <w:rPr>
                <w:rFonts w:asciiTheme="minorHAnsi" w:eastAsia="Cambria" w:hAnsiTheme="minorHAnsi" w:cs="Cambria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F8151" w14:textId="77777777" w:rsidR="009C2822" w:rsidRPr="007E6212" w:rsidRDefault="009C2822">
            <w:pPr>
              <w:spacing w:after="0" w:line="240" w:lineRule="auto"/>
              <w:rPr>
                <w:rFonts w:asciiTheme="minorHAnsi" w:eastAsia="Cambria" w:hAnsiTheme="minorHAnsi" w:cs="Cambria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0FE87" w14:textId="77777777" w:rsidR="009C2822" w:rsidRPr="007E6212" w:rsidRDefault="009C2822">
            <w:pPr>
              <w:spacing w:after="0" w:line="240" w:lineRule="auto"/>
              <w:rPr>
                <w:rFonts w:asciiTheme="minorHAnsi" w:eastAsia="Cambria" w:hAnsiTheme="minorHAnsi" w:cs="Cambria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175C8" w14:textId="77777777" w:rsidR="009C2822" w:rsidRPr="007E6212" w:rsidRDefault="009C2822">
            <w:pPr>
              <w:spacing w:after="0" w:line="240" w:lineRule="auto"/>
              <w:rPr>
                <w:rFonts w:asciiTheme="minorHAnsi" w:eastAsia="Cambria" w:hAnsiTheme="minorHAnsi" w:cs="Cambria"/>
                <w:color w:val="000000"/>
                <w:sz w:val="24"/>
                <w:szCs w:val="24"/>
              </w:rPr>
            </w:pPr>
          </w:p>
        </w:tc>
      </w:tr>
    </w:tbl>
    <w:p w14:paraId="4B6A4111" w14:textId="77777777" w:rsidR="009C2822" w:rsidRPr="007E6212" w:rsidRDefault="009C28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="Cambria"/>
          <w:color w:val="000000"/>
          <w:sz w:val="24"/>
          <w:szCs w:val="24"/>
        </w:rPr>
      </w:pPr>
    </w:p>
    <w:sectPr w:rsidR="009C2822" w:rsidRPr="007E621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A84D1" w14:textId="77777777" w:rsidR="006E3EF7" w:rsidRDefault="006E3EF7">
      <w:pPr>
        <w:spacing w:after="0" w:line="240" w:lineRule="auto"/>
      </w:pPr>
      <w:r>
        <w:separator/>
      </w:r>
    </w:p>
  </w:endnote>
  <w:endnote w:type="continuationSeparator" w:id="0">
    <w:p w14:paraId="0581E3D8" w14:textId="77777777" w:rsidR="006E3EF7" w:rsidRDefault="006E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CA18" w14:textId="77777777" w:rsidR="009C2822" w:rsidRDefault="001454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E6212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369C953" w14:textId="77777777" w:rsidR="009C2822" w:rsidRDefault="009C28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65A3E" w14:textId="77777777" w:rsidR="006E3EF7" w:rsidRDefault="006E3EF7">
      <w:pPr>
        <w:spacing w:after="0" w:line="240" w:lineRule="auto"/>
      </w:pPr>
      <w:r>
        <w:separator/>
      </w:r>
    </w:p>
  </w:footnote>
  <w:footnote w:type="continuationSeparator" w:id="0">
    <w:p w14:paraId="08DD88C6" w14:textId="77777777" w:rsidR="006E3EF7" w:rsidRDefault="006E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87E35"/>
    <w:multiLevelType w:val="multilevel"/>
    <w:tmpl w:val="0F36C6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C1879"/>
    <w:multiLevelType w:val="multilevel"/>
    <w:tmpl w:val="11646E4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C33405"/>
    <w:multiLevelType w:val="multilevel"/>
    <w:tmpl w:val="B4F0E1F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A8241A"/>
    <w:multiLevelType w:val="multilevel"/>
    <w:tmpl w:val="8C365FA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Theme="minorHAnsi" w:eastAsia="Arial" w:hAnsiTheme="minorHAnsi" w:cs="Aria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CC1D28"/>
    <w:multiLevelType w:val="multilevel"/>
    <w:tmpl w:val="758E4EB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22"/>
    <w:rsid w:val="000B5967"/>
    <w:rsid w:val="000C432B"/>
    <w:rsid w:val="0014540F"/>
    <w:rsid w:val="00201F78"/>
    <w:rsid w:val="005A5161"/>
    <w:rsid w:val="006045EA"/>
    <w:rsid w:val="006E3EF7"/>
    <w:rsid w:val="00754DFE"/>
    <w:rsid w:val="007C11E7"/>
    <w:rsid w:val="007E6212"/>
    <w:rsid w:val="009C2822"/>
    <w:rsid w:val="00AF3504"/>
    <w:rsid w:val="00D426ED"/>
    <w:rsid w:val="00D5076D"/>
    <w:rsid w:val="00E83DCE"/>
    <w:rsid w:val="00EE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2F18"/>
  <w15:docId w15:val="{8541AD2D-F981-47A4-84CB-3C691CBB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Babio</cp:lastModifiedBy>
  <cp:revision>2</cp:revision>
  <dcterms:created xsi:type="dcterms:W3CDTF">2021-02-02T21:08:00Z</dcterms:created>
  <dcterms:modified xsi:type="dcterms:W3CDTF">2021-02-02T21:08:00Z</dcterms:modified>
</cp:coreProperties>
</file>