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AADBA" w14:textId="6F1CC546" w:rsidR="00E543B4" w:rsidRDefault="00E543B4">
      <w:bookmarkStart w:id="0" w:name="_GoBack"/>
      <w:r>
        <w:rPr>
          <w:noProof/>
        </w:rPr>
        <w:drawing>
          <wp:inline distT="0" distB="0" distL="0" distR="0" wp14:anchorId="501143A4" wp14:editId="2B4E1F8A">
            <wp:extent cx="59340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B4"/>
    <w:rsid w:val="00E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1635"/>
  <w15:chartTrackingRefBased/>
  <w15:docId w15:val="{9E7594CB-885B-4501-8442-B422C433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NAJI (2000985)</dc:creator>
  <cp:keywords/>
  <dc:description/>
  <cp:lastModifiedBy>MAHA NAJI (2000985)</cp:lastModifiedBy>
  <cp:revision>1</cp:revision>
  <dcterms:created xsi:type="dcterms:W3CDTF">2020-12-18T15:58:00Z</dcterms:created>
  <dcterms:modified xsi:type="dcterms:W3CDTF">2020-12-18T16:00:00Z</dcterms:modified>
</cp:coreProperties>
</file>