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64340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Exercise 9B </w:t>
      </w:r>
    </w:p>
    <w:p w14:paraId="149EDDAC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>Prepare a Strategy-evaluation report for Hershey Company</w:t>
      </w:r>
    </w:p>
    <w:p w14:paraId="2DAAC6DC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CAEC056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Purpose </w:t>
      </w:r>
    </w:p>
    <w:p w14:paraId="071584F4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sz w:val="24"/>
          <w:szCs w:val="24"/>
        </w:rPr>
        <w:t xml:space="preserve">this exercise can give you practice in developing a strategy-evaluation report. </w:t>
      </w:r>
    </w:p>
    <w:p w14:paraId="5F9A32B8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3998B1E2" w14:textId="527F2F48" w:rsid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>Instructions</w:t>
      </w:r>
    </w:p>
    <w:p w14:paraId="7445BC89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58FC23" w14:textId="76C17E09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>Step 1</w:t>
      </w:r>
      <w:r w:rsidRPr="00F54670">
        <w:rPr>
          <w:rFonts w:ascii="Times New Roman" w:eastAsia="Times New Roman" w:hAnsi="Times New Roman" w:cs="Times New Roman"/>
          <w:sz w:val="24"/>
          <w:szCs w:val="24"/>
        </w:rPr>
        <w:t xml:space="preserve"> Locate strategy-evaluation information regarding Hershey’s performance last quarter and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F54670">
        <w:rPr>
          <w:rFonts w:ascii="Times New Roman" w:eastAsia="Times New Roman" w:hAnsi="Times New Roman" w:cs="Times New Roman"/>
          <w:sz w:val="24"/>
          <w:szCs w:val="24"/>
        </w:rPr>
        <w:t>analysts’ thoughts on Hershey’s overall strategy going forward.</w:t>
      </w:r>
    </w:p>
    <w:p w14:paraId="71CDB2DD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53B4B4" w14:textId="560F6246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>Step 2</w:t>
      </w:r>
      <w:r w:rsidRPr="00F54670">
        <w:rPr>
          <w:rFonts w:ascii="Times New Roman" w:eastAsia="Times New Roman" w:hAnsi="Times New Roman" w:cs="Times New Roman"/>
          <w:sz w:val="24"/>
          <w:szCs w:val="24"/>
        </w:rPr>
        <w:t xml:space="preserve"> Summarize your research findings by preparing a strategy-evaluation report. include a summary of Hershey’s strategies and performance of late, and a summary of        your conclusions regarding the effectiveness of Hershey’s strategies going forward. </w:t>
      </w:r>
    </w:p>
    <w:p w14:paraId="5548574C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C5D14A" w14:textId="2BB4A56F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4670">
        <w:rPr>
          <w:rFonts w:ascii="Times New Roman" w:eastAsia="Times New Roman" w:hAnsi="Times New Roman" w:cs="Times New Roman"/>
          <w:b/>
          <w:bCs/>
          <w:sz w:val="24"/>
          <w:szCs w:val="24"/>
        </w:rPr>
        <w:t>Step 3</w:t>
      </w:r>
      <w:r w:rsidRPr="00F54670">
        <w:rPr>
          <w:rFonts w:ascii="Times New Roman" w:eastAsia="Times New Roman" w:hAnsi="Times New Roman" w:cs="Times New Roman"/>
          <w:sz w:val="24"/>
          <w:szCs w:val="24"/>
        </w:rPr>
        <w:t xml:space="preserve"> is Hershey pursuing effective </w:t>
      </w:r>
      <w:proofErr w:type="gramStart"/>
      <w:r w:rsidRPr="00F54670">
        <w:rPr>
          <w:rFonts w:ascii="Times New Roman" w:eastAsia="Times New Roman" w:hAnsi="Times New Roman" w:cs="Times New Roman"/>
          <w:sz w:val="24"/>
          <w:szCs w:val="24"/>
        </w:rPr>
        <w:t>strategies?</w:t>
      </w:r>
      <w:proofErr w:type="gramEnd"/>
      <w:r w:rsidRPr="00F54670">
        <w:rPr>
          <w:rFonts w:ascii="Times New Roman" w:eastAsia="Times New Roman" w:hAnsi="Times New Roman" w:cs="Times New Roman"/>
          <w:sz w:val="24"/>
          <w:szCs w:val="24"/>
        </w:rPr>
        <w:t xml:space="preserve"> What recommendations would you offer to Hershey’s C</w:t>
      </w:r>
      <w:r w:rsidRPr="00F54670">
        <w:rPr>
          <w:rFonts w:ascii="Times New Roman" w:eastAsia="Times New Roman" w:hAnsi="Times New Roman" w:cs="Times New Roman"/>
          <w:sz w:val="24"/>
          <w:szCs w:val="24"/>
        </w:rPr>
        <w:t>EO?</w:t>
      </w:r>
    </w:p>
    <w:p w14:paraId="05F91F98" w14:textId="77777777" w:rsidR="00F54670" w:rsidRPr="00F54670" w:rsidRDefault="00F54670" w:rsidP="00F546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4670" w:rsidRPr="00F54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70"/>
    <w:rsid w:val="00081170"/>
    <w:rsid w:val="003C1F42"/>
    <w:rsid w:val="003C4B99"/>
    <w:rsid w:val="00703F88"/>
    <w:rsid w:val="008435BE"/>
    <w:rsid w:val="00F5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B3596"/>
  <w15:chartTrackingRefBased/>
  <w15:docId w15:val="{FAFCAA99-9178-41EE-AC15-7D3EAE6CA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605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Ramu B</dc:creator>
  <cp:keywords/>
  <dc:description/>
  <cp:lastModifiedBy>Ramu B</cp:lastModifiedBy>
  <cp:revision>2</cp:revision>
  <dcterms:created xsi:type="dcterms:W3CDTF">2019-11-25T16:23:00Z</dcterms:created>
  <dcterms:modified xsi:type="dcterms:W3CDTF">2019-11-25T16:28:00Z</dcterms:modified>
</cp:coreProperties>
</file>