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3FF2F234" w14:paraId="2C078E63" wp14:textId="160926E0">
      <w:pPr>
        <w:pStyle w:val="Normal"/>
      </w:pPr>
      <w:r>
        <w:drawing>
          <wp:inline xmlns:wp14="http://schemas.microsoft.com/office/word/2010/wordprocessingDrawing" wp14:editId="3FF2F234" wp14:anchorId="1B8C7A3A">
            <wp:extent cx="9746390" cy="3690674"/>
            <wp:effectExtent l="0" t="3059322" r="0" b="3059322"/>
            <wp:docPr id="208483054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784ae6963c646a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340000" flipH="0" flipV="0">
                      <a:off x="0" y="0"/>
                      <a:ext cx="9746390" cy="3690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7A08D8A"/>
    <w:rsid w:val="3FF2F234"/>
    <w:rsid w:val="57A08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08D8A"/>
  <w15:chartTrackingRefBased/>
  <w15:docId w15:val="{CBB87E55-EABC-46F7-BDD6-4DC6D4C3853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c784ae6963c646a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2022-10-14T03:19:27.9729123Z</dcterms:created>
  <dcterms:modified xsi:type="dcterms:W3CDTF">2022-10-14T03:20:49.4679574Z</dcterms:modified>
  <dc:creator>Joselyne San</dc:creator>
  <lastModifiedBy>Joselyne San</lastModifiedBy>
</coreProperties>
</file>