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DEA" w:rsidRDefault="00701A5C">
      <w:bookmarkStart w:id="0" w:name="_GoBack"/>
      <w:bookmarkEnd w:id="0"/>
      <w:r>
        <w:rPr>
          <w:noProof/>
        </w:rPr>
        <w:drawing>
          <wp:inline distT="0" distB="0" distL="0" distR="0">
            <wp:extent cx="5943600" cy="50342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s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3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619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s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545909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s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5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56483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s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64643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s5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6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7D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A5C"/>
    <w:rsid w:val="0021392B"/>
    <w:rsid w:val="00327DEA"/>
    <w:rsid w:val="0070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9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9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Defense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Trigger, Zachary T.</dc:creator>
  <cp:lastModifiedBy>zacharytrigger@yahoo.com</cp:lastModifiedBy>
  <cp:revision>2</cp:revision>
  <dcterms:created xsi:type="dcterms:W3CDTF">2019-03-01T02:21:00Z</dcterms:created>
  <dcterms:modified xsi:type="dcterms:W3CDTF">2019-03-01T02:21:00Z</dcterms:modified>
</cp:coreProperties>
</file>