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FD818" w14:textId="032613E2" w:rsidR="00D74371" w:rsidRDefault="00D74371">
      <w:r w:rsidRPr="00D74371">
        <w:drawing>
          <wp:inline distT="0" distB="0" distL="0" distR="0" wp14:anchorId="66D58038" wp14:editId="27A4CA40">
            <wp:extent cx="4438650" cy="543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71"/>
    <w:rsid w:val="00D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A224"/>
  <w15:chartTrackingRefBased/>
  <w15:docId w15:val="{2691D5F1-6FC0-45F8-A8B9-E5155BA5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yurit medina ramirez</dc:creator>
  <cp:keywords/>
  <dc:description/>
  <cp:lastModifiedBy>yurit medina ramirez</cp:lastModifiedBy>
  <cp:revision>1</cp:revision>
  <dcterms:created xsi:type="dcterms:W3CDTF">2021-02-05T02:11:00Z</dcterms:created>
  <dcterms:modified xsi:type="dcterms:W3CDTF">2021-02-05T02:12:00Z</dcterms:modified>
</cp:coreProperties>
</file>