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word/stylesWithEffects.xml" ContentType="application/vnd.ms-word.stylesWithEffect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>
      <w:pPr>
        <w:pStyle w:val="Heading1"/>
      </w:pPr>
      <w:r>
        <w:rPr/>
        <w:t xml:space="preserve">Outline Worksheet </w:t>
      </w:r>
    </w:p>
    <w:p>
      <w:pPr>
        <w:pStyle w:val="Normal"/>
      </w:pPr>
    </w:p>
    <w:tbl>
      <w:tblPr>
        <w:tblBorders>
          <w:top w:val="single" w:sz="4" w:color="000000" w:space="0"/>
          <w:bottom w:val="single" w:sz="4" w:color="000000" w:space="0"/>
          <w:left w:val="single" w:sz="4" w:color="000000" w:space="0"/>
          <w:right w:val="single" w:sz="4" w:color="000000" w:space="0"/>
          <w:insideH w:val="single" w:sz="4" w:color="000000" w:space="0"/>
          <w:insideV w:val="single" w:sz="4" w:color="000000" w:space="0"/>
        </w:tblBorders>
        <w:tblStyle w:val="TableNormal"/>
        <w:tblLook w:val="1E0"/>
        <w:tblW w:w="7899" w:type="dxa"/>
      </w:tblPr>
      <w:tblGrid>
        <w:gridCol w:w="2287"/>
        <w:gridCol w:w="5612"/>
      </w:tblGrid>
      <w:tr>
        <w:trPr>
          <w:trHeight w:val="305" w:hRule="atLeast"/>
        </w:trP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b/>
                <w:sz w:val="24"/>
              </w:rPr>
              <w:t>Introduction</w:t>
            </w:r>
          </w:p>
        </w:tc>
        <w:tc>
          <w:tcPr>
            <w:vAlign w:val="top"/>
            <w:tcW w:w="5612" w:type="dxa"/>
          </w:tcPr>
          <w:p>
            <w:pPr>
              <w:pStyle w:val="Normal"/>
            </w:pPr>
            <w:r>
              <w:rPr>
                <w:b/>
                <w:sz w:val="24"/>
              </w:rPr>
              <w:t>In paper</w:t>
            </w: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Opening statement that frames your focus</w:t>
            </w: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Who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What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When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Where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Why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b/>
                <w:sz w:val="24"/>
              </w:rPr>
              <w:t>Body Paragraph 1</w:t>
            </w:r>
          </w:p>
        </w:tc>
        <w:tc>
          <w:tcPr>
            <w:vAlign w:val="top"/>
            <w:tcW w:w="5612" w:type="dxa"/>
          </w:tcPr>
          <w:p>
            <w:pPr>
              <w:pStyle w:val="Normal"/>
            </w:pPr>
            <w:r>
              <w:rPr>
                <w:b/>
                <w:sz w:val="24"/>
              </w:rPr>
              <w:t>In paper</w:t>
            </w: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 xml:space="preserve">Topic sentence 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Observation 1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Support 1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Conclusion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b/>
                <w:sz w:val="24"/>
              </w:rPr>
              <w:t>Body Paragraph 2</w:t>
            </w:r>
          </w:p>
        </w:tc>
        <w:tc>
          <w:tcPr>
            <w:vAlign w:val="top"/>
            <w:tcW w:w="5612" w:type="dxa"/>
          </w:tcPr>
          <w:p>
            <w:pPr>
              <w:pStyle w:val="Normal"/>
            </w:pPr>
            <w:r>
              <w:rPr>
                <w:b/>
                <w:sz w:val="24"/>
              </w:rPr>
              <w:t>In paper</w:t>
            </w: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 xml:space="preserve">Topic sentence 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Observation 1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Support 1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Conclusion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b/>
                <w:sz w:val="24"/>
              </w:rPr>
              <w:t>Body Paragraph 3</w:t>
            </w:r>
          </w:p>
        </w:tc>
        <w:tc>
          <w:tcPr>
            <w:vAlign w:val="top"/>
            <w:tcW w:w="5612" w:type="dxa"/>
          </w:tcPr>
          <w:p>
            <w:pPr>
              <w:pStyle w:val="Normal"/>
            </w:pPr>
            <w:r>
              <w:rPr>
                <w:b/>
                <w:sz w:val="24"/>
              </w:rPr>
              <w:t>In paper</w:t>
            </w: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 xml:space="preserve">Topic sentence 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Observation 1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Support 1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Conclusion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b/>
                <w:sz w:val="24"/>
              </w:rPr>
              <w:t>Conclusion</w:t>
            </w:r>
          </w:p>
        </w:tc>
        <w:tc>
          <w:tcPr>
            <w:vAlign w:val="top"/>
            <w:tcW w:w="5612" w:type="dxa"/>
          </w:tcPr>
          <w:p>
            <w:pPr>
              <w:pStyle w:val="Normal"/>
            </w:pPr>
            <w:r>
              <w:rPr>
                <w:b/>
                <w:sz w:val="24"/>
              </w:rPr>
              <w:t>In paper</w:t>
            </w: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Restatement of thesis statement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Summary of introduction (who, what, when, where, why, and how) 1 or two sentences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Summary of body paragraph 1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Summary of body paragraph 2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Summary of body paragraph 3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vAlign w:val="top"/>
            <w:tcW w:w="5612" w:type="dxa"/>
          </w:tcPr>
          <w:p>
            <w:pPr>
              <w:pStyle w:val="Normal"/>
            </w:pPr>
          </w:p>
        </w:tc>
      </w:tr>
      <w:tr>
        <w:tc>
          <w:tcPr>
            <w:tcBorders>
              <w:bottom w:val="single" w:sz="4" w:color="000000" w:space="0"/>
            </w:tcBorders>
            <w:vAlign w:val="top"/>
            <w:tcW w:w="2287" w:type="dxa"/>
          </w:tcPr>
          <w:p>
            <w:pPr>
              <w:pStyle w:val="Normal"/>
            </w:pPr>
            <w:r>
              <w:rPr>
                <w:sz w:val="24"/>
              </w:rPr>
              <w:t>Overall ending thought/sentence for reader</w:t>
            </w: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  <w:rPr>
                <w:sz w:val="24"/>
              </w:rPr>
            </w:pPr>
          </w:p>
          <w:p>
            <w:pPr>
              <w:pStyle w:val="Normal"/>
            </w:pPr>
          </w:p>
        </w:tc>
        <w:tc>
          <w:tcPr>
            <w:tcBorders>
              <w:bottom w:val="single" w:sz="4" w:color="000000" w:space="0"/>
            </w:tcBorders>
            <w:vAlign w:val="top"/>
            <w:tcW w:w="5612" w:type="dxa"/>
          </w:tcPr>
          <w:p>
            <w:pPr>
              <w:pStyle w:val="Normal"/>
            </w:pPr>
          </w:p>
        </w:tc>
      </w:tr>
    </w:tbl>
    <w:p>
      <w:pPr>
        <w:pStyle w:val="Normal"/>
      </w:pPr>
    </w:p>
    <w:sectPr>
      <w:headerReference r:id="rId8" w:type="default"/>
      <w:headerReference r:id="rId9" w:type="first"/>
      <w:footerReference r:id="rId10" w:type="default"/>
      <w:footerReference r:id="rId11" w:type="first"/>
      <w:pgSz w:w="12240" w:h="15840"/>
      <w:pgMar w:left="1440" w:right="1440" w:top="1440" w:bottom="1440"/>
      <w:titlePg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Times New Roman"/>
  <w:font w:name="Symbol"/>
  <w:font w:name="Arial"/>
  <w:font w:name="Courier New"/>
  <w:font w:name="Tahoma"/>
  <w:font w:name="Calibri"/>
  <w:font w:name="Wingdings"/>
  <w:font w:name="Cambria Math"/>
  <w:font w:name="Cambria"/>
</w:fonts>
</file>

<file path=word/foot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Bdr>
        <w:top w:val="single" w:sz="12" w:color="808080" w:space="3"/>
      </w:pBdr>
      <w:pStyle w:val="Footer"/>
      <w:jc w:val="right"/>
    </w:pPr>
    <w:fldSimple w:instr=" PAGE  \* MERGEFORMAT ">
      <w:r>
        <w:rPr>
          <w:rStyle w:val="PageNumber"/>
        </w:rPr>
        <w:t>2</w:t>
      </w:r>
    </w:fldSimple>
  </w:p>
</w:hdr>
</file>

<file path=word/foot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Bdr>
        <w:top w:val="single" w:sz="12" w:color="808080" w:space="3"/>
      </w:pBdr>
      <w:pStyle w:val="Footer"/>
      <w:jc w:val="right"/>
    </w:pPr>
    <w:fldSimple w:instr=" PAGE  \* MERGEFORMAT ">
      <w:r>
        <w:rPr>
          <w:rStyle w:val="PageNumber"/>
        </w:rPr>
        <w:t>1</w:t>
      </w:r>
    </w:fldSimple>
  </w:p>
</w:hd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Bdr>
        <w:bottom w:val="single" w:sz="12" w:color="808080" w:space="3"/>
      </w:pBdr>
      <w:pStyle w:val="Header"/>
    </w:pPr>
    <w:r>
      <w:rPr>
        <w:noProof/>
      </w:rPr>
      <w:drawing>
        <wp:inline distT="0" distB="0" distL="0" distR="0">
          <wp:extent cx="1941830" cy="29464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0"/>
                  <a:stretch>
                    <a:fillRect/>
                  </a:stretch>
                </pic:blipFill>
                <pic:spPr bwMode="auto">
                  <a:xfrm>
                    <a:off x="0" y="0"/>
                    <a:ext cx="1941830" cy="294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ab/>
    </w:r>
    <w:r>
      <w:rPr>
        <w:b/>
        <w:color w:val="808080"/>
        <w:sz w:val="28"/>
        <w:szCs w:val="28"/>
      </w:rPr>
      <w:t>Remove or Replace: Header Is Not Doc Title</w:t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Bdr>
        <w:bottom w:val="single" w:sz="12" w:color="808080" w:space="3"/>
      </w:pBdr>
      <w:pStyle w:val="Header"/>
    </w:pPr>
    <w:r>
      <w:rPr>
        <w:noProof/>
      </w:rPr>
      <w:drawing>
        <wp:inline distT="0" distB="0" distL="0" distR="0">
          <wp:extent cx="1941830" cy="29464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41830" cy="294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ab/>
    </w:r>
    <w:r>
      <w:rPr>
        <w:b/>
        <w:color w:val="808080"/>
        <w:sz w:val="28"/>
        <w:szCs w:val="28"/>
      </w:rPr>
      <w:t>Mastering Scholarly Writing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262307372">
    <w:multiLevelType w:val="hybridMultilevel"/>
    <w:lvl w:ilvl="0">
      <w:numFmt w:val="bullet"/>
      <w:lvlText w:val=""/>
      <w:start w:val="0"/>
      <w:lvlJc w:val="left"/>
      <w:pPr>
        <w:ind w:left="720"/>
        <w:ind w:hanging="360"/>
      </w:pPr>
      <w:rPr>
        <w:rFonts w:ascii="Symbol" w:hAnsi="Symbol"/>
      </w:rPr>
    </w:lvl>
    <w:lvl w:ilvl="1">
      <w:numFmt w:val="bullet"/>
      <w:lvlText w:val="o"/>
      <w:start w:val="0"/>
      <w:lvlJc w:val="left"/>
      <w:pPr>
        <w:ind w:left="1440"/>
        <w:ind w:hanging="360"/>
      </w:pPr>
      <w:rPr>
        <w:rFonts w:ascii="Courier New" w:hAnsi="Courier New"/>
      </w:rPr>
    </w:lvl>
    <w:lvl w:ilvl="2">
      <w:numFmt w:val="bullet"/>
      <w:lvlText w:val=""/>
      <w:start w:val="0"/>
      <w:lvlJc w:val="left"/>
      <w:pPr>
        <w:ind w:left="2160"/>
        <w:ind w:hanging="360"/>
      </w:pPr>
      <w:rPr>
        <w:rFonts w:ascii="Wingdings" w:hAnsi="Wingdings"/>
      </w:rPr>
    </w:lvl>
    <w:lvl w:ilvl="3">
      <w:numFmt w:val="bullet"/>
      <w:lvlText w:val=""/>
      <w:start w:val="0"/>
      <w:lvlJc w:val="left"/>
      <w:pPr>
        <w:ind w:left="2880"/>
        <w:ind w:hanging="36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600"/>
        <w:ind w:hanging="36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4320"/>
        <w:ind w:hanging="360"/>
      </w:pPr>
      <w:rPr>
        <w:rFonts w:ascii="Wingdings" w:hAnsi="Wingdings"/>
      </w:rPr>
    </w:lvl>
    <w:lvl w:ilvl="6">
      <w:numFmt w:val="bullet"/>
      <w:lvlText w:val=""/>
      <w:start w:val="0"/>
      <w:lvlJc w:val="left"/>
      <w:pPr>
        <w:ind w:left="5040"/>
        <w:ind w:hanging="36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5760"/>
        <w:ind w:hanging="36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480"/>
        <w:ind w:hanging="360"/>
      </w:pPr>
      <w:rPr>
        <w:rFonts w:ascii="Wingdings" w:hAnsi="Wingdings"/>
      </w:rPr>
    </w:lvl>
  </w:abstractNum>
  <w:abstractNum w:abstractNumId="1438212777">
    <w:multiLevelType w:val="hybridMultilevel"/>
    <w:lvl w:ilvl="0">
      <w:numFmt w:val="bullet"/>
      <w:lvlText w:val=""/>
      <w:start w:val="0"/>
      <w:lvlJc w:val="left"/>
      <w:pPr>
        <w:ind w:left="720"/>
        <w:ind w:hanging="360"/>
      </w:pPr>
      <w:rPr>
        <w:rFonts w:ascii="Symbol" w:hAnsi="Symbol"/>
      </w:rPr>
    </w:lvl>
    <w:lvl w:ilvl="1">
      <w:numFmt w:val="bullet"/>
      <w:lvlText w:val="o"/>
      <w:start w:val="0"/>
      <w:lvlJc w:val="left"/>
      <w:pPr>
        <w:ind w:left="1440"/>
        <w:ind w:hanging="360"/>
      </w:pPr>
      <w:rPr>
        <w:rFonts w:ascii="Courier New" w:hAnsi="Courier New"/>
      </w:rPr>
    </w:lvl>
    <w:lvl w:ilvl="2">
      <w:numFmt w:val="bullet"/>
      <w:lvlText w:val=""/>
      <w:start w:val="0"/>
      <w:lvlJc w:val="left"/>
      <w:pPr>
        <w:ind w:left="2160"/>
        <w:ind w:hanging="360"/>
      </w:pPr>
      <w:rPr>
        <w:rFonts w:ascii="Wingdings" w:hAnsi="Wingdings"/>
      </w:rPr>
    </w:lvl>
    <w:lvl w:ilvl="3">
      <w:numFmt w:val="bullet"/>
      <w:lvlText w:val=""/>
      <w:start w:val="0"/>
      <w:lvlJc w:val="left"/>
      <w:pPr>
        <w:ind w:left="2880"/>
        <w:ind w:hanging="36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600"/>
        <w:ind w:hanging="36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4320"/>
        <w:ind w:hanging="360"/>
      </w:pPr>
      <w:rPr>
        <w:rFonts w:ascii="Wingdings" w:hAnsi="Wingdings"/>
      </w:rPr>
    </w:lvl>
    <w:lvl w:ilvl="6">
      <w:numFmt w:val="bullet"/>
      <w:lvlText w:val=""/>
      <w:start w:val="0"/>
      <w:lvlJc w:val="left"/>
      <w:pPr>
        <w:ind w:left="5040"/>
        <w:ind w:hanging="36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5760"/>
        <w:ind w:hanging="36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480"/>
        <w:ind w:hanging="360"/>
      </w:pPr>
      <w:rPr>
        <w:rFonts w:ascii="Wingdings" w:hAnsi="Wingdings"/>
      </w:rPr>
    </w:lvl>
  </w:abstractNum>
  <w:abstractNum w:abstractNumId="1845051194">
    <w:multiLevelType w:val="hybridMultilevel"/>
    <w:lvl w:ilvl="0">
      <w:numFmt w:val="bullet"/>
      <w:lvlText w:val=""/>
      <w:start w:val="0"/>
      <w:lvlJc w:val="left"/>
      <w:pPr>
        <w:ind w:left="360"/>
        <w:ind w:hanging="360"/>
      </w:pPr>
      <w:rPr>
        <w:rFonts w:ascii="Symbol" w:hAnsi="Symbol"/>
        <w:sz w:val="22"/>
      </w:rPr>
    </w:lvl>
    <w:lvl w:ilvl="1">
      <w:numFmt w:val="bullet"/>
      <w:lvlText w:val="o"/>
      <w:start w:val="0"/>
      <w:lvlJc w:val="left"/>
      <w:pPr>
        <w:ind w:left="1080"/>
        <w:ind w:hanging="360"/>
      </w:pPr>
      <w:rPr>
        <w:rFonts w:ascii="Courier New" w:hAnsi="Courier New"/>
      </w:rPr>
    </w:lvl>
    <w:lvl w:ilvl="2">
      <w:numFmt w:val="bullet"/>
      <w:lvlText w:val=""/>
      <w:start w:val="0"/>
      <w:lvlJc w:val="left"/>
      <w:pPr>
        <w:ind w:left="1800"/>
        <w:ind w:hanging="360"/>
      </w:pPr>
      <w:rPr>
        <w:rFonts w:ascii="Wingdings" w:hAnsi="Wingdings"/>
      </w:rPr>
    </w:lvl>
    <w:lvl w:ilvl="3">
      <w:numFmt w:val="bullet"/>
      <w:lvlText w:val=""/>
      <w:start w:val="0"/>
      <w:lvlJc w:val="left"/>
      <w:pPr>
        <w:ind w:left="2520"/>
        <w:ind w:hanging="36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240"/>
        <w:ind w:hanging="36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3960"/>
        <w:ind w:hanging="360"/>
      </w:pPr>
      <w:rPr>
        <w:rFonts w:ascii="Wingdings" w:hAnsi="Wingdings"/>
      </w:rPr>
    </w:lvl>
    <w:lvl w:ilvl="6">
      <w:numFmt w:val="bullet"/>
      <w:lvlText w:val=""/>
      <w:start w:val="0"/>
      <w:lvlJc w:val="left"/>
      <w:pPr>
        <w:ind w:left="4680"/>
        <w:ind w:hanging="36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5400"/>
        <w:ind w:hanging="36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120"/>
        <w:ind w:hanging="360"/>
      </w:pPr>
      <w:rPr>
        <w:rFonts w:ascii="Wingdings" w:hAnsi="Wingdings"/>
      </w:rPr>
    </w:lvl>
  </w:abstractNum>
  <w:abstractNum w:abstractNumId="1944603290">
    <w:multiLevelType w:val="hybridMultilevel"/>
    <w:lvl w:ilvl="0">
      <w:numFmt w:val="decimal"/>
      <w:lvlText w:val="%1."/>
      <w:start w:val="1"/>
      <w:lvlJc w:val="left"/>
      <w:pPr>
        <w:ind w:left="720"/>
        <w:ind w:hanging="360"/>
      </w:pPr>
      <w:rPr/>
    </w:lvl>
    <w:lvl w:ilvl="1">
      <w:numFmt w:val="lowerLetter"/>
      <w:lvlText w:val="%2."/>
      <w:start w:val="1"/>
      <w:lvlJc w:val="left"/>
      <w:pPr>
        <w:ind w:left="1440"/>
        <w:ind w:hanging="360"/>
      </w:pPr>
      <w:rPr/>
    </w:lvl>
    <w:lvl w:ilvl="2">
      <w:numFmt w:val="lowerRoman"/>
      <w:lvlText w:val="%3."/>
      <w:start w:val="1"/>
      <w:lvlJc w:val="right"/>
      <w:pPr>
        <w:ind w:left="2160"/>
        <w:ind w:hanging="180"/>
      </w:pPr>
      <w:rPr/>
    </w:lvl>
    <w:lvl w:ilvl="3">
      <w:numFmt w:val="decimal"/>
      <w:lvlText w:val="%4."/>
      <w:start w:val="1"/>
      <w:lvlJc w:val="left"/>
      <w:pPr>
        <w:ind w:left="2880"/>
        <w:ind w:hanging="360"/>
      </w:pPr>
      <w:rPr/>
    </w:lvl>
    <w:lvl w:ilvl="4">
      <w:numFmt w:val="lowerLetter"/>
      <w:lvlText w:val="%5."/>
      <w:start w:val="1"/>
      <w:lvlJc w:val="left"/>
      <w:pPr>
        <w:ind w:left="3600"/>
        <w:ind w:hanging="360"/>
      </w:pPr>
      <w:rPr/>
    </w:lvl>
    <w:lvl w:ilvl="5">
      <w:numFmt w:val="lowerRoman"/>
      <w:lvlText w:val="%6."/>
      <w:start w:val="1"/>
      <w:lvlJc w:val="right"/>
      <w:pPr>
        <w:ind w:left="4320"/>
        <w:ind w:hanging="180"/>
      </w:pPr>
      <w:rPr/>
    </w:lvl>
    <w:lvl w:ilvl="6">
      <w:numFmt w:val="decimal"/>
      <w:lvlText w:val="%7."/>
      <w:start w:val="1"/>
      <w:lvlJc w:val="left"/>
      <w:pPr>
        <w:ind w:left="5040"/>
        <w:ind w:hanging="360"/>
      </w:pPr>
      <w:rPr/>
    </w:lvl>
    <w:lvl w:ilvl="7">
      <w:numFmt w:val="lowerLetter"/>
      <w:lvlText w:val="%8."/>
      <w:start w:val="1"/>
      <w:lvlJc w:val="left"/>
      <w:pPr>
        <w:ind w:left="5760"/>
        <w:ind w:hanging="360"/>
      </w:pPr>
      <w:rPr/>
    </w:lvl>
    <w:lvl w:ilvl="8">
      <w:numFmt w:val="lowerRoman"/>
      <w:lvlText w:val="%9."/>
      <w:start w:val="1"/>
      <w:lvlJc w:val="right"/>
      <w:pPr>
        <w:ind w:left="6480"/>
        <w:ind w:hanging="180"/>
      </w:pPr>
      <w:rPr/>
    </w:lvl>
  </w:abstractNum>
  <w:abstractNum w:abstractNumId="1948198474">
    <w:multiLevelType w:val="hybridMultilevel"/>
    <w:lvl w:ilvl="0">
      <w:numFmt w:val="decimal"/>
      <w:lvlText w:val="%1."/>
      <w:start w:val="1"/>
      <w:lvlJc w:val="left"/>
      <w:pPr>
        <w:ind w:left="720"/>
        <w:ind w:hanging="360"/>
      </w:pPr>
      <w:rPr>
        <w:color w:val="000000"/>
        <w:rFonts w:ascii="Arial" w:hAnsi="Arial"/>
        <w:sz w:val="22"/>
        <w:szCs w:val="20"/>
      </w:rPr>
    </w:lvl>
    <w:lvl w:ilvl="1">
      <w:numFmt w:val="bullet"/>
      <w:lvlText w:val=""/>
      <w:start w:val="0"/>
      <w:lvlJc w:val="left"/>
      <w:pPr>
        <w:ind w:left="1440"/>
        <w:ind w:hanging="360"/>
      </w:pPr>
      <w:rPr>
        <w:rFonts w:ascii="Symbol" w:hAnsi="Symbol"/>
      </w:rPr>
    </w:lvl>
    <w:lvl w:ilvl="2">
      <w:numFmt w:val="bullet"/>
      <w:lvlText w:val=""/>
      <w:start w:val="0"/>
      <w:lvlJc w:val="left"/>
      <w:pPr>
        <w:ind w:left="2160"/>
        <w:ind w:hanging="360"/>
      </w:pPr>
      <w:rPr>
        <w:rFonts w:ascii="Wingdings" w:hAnsi="Wingdings"/>
      </w:rPr>
    </w:lvl>
    <w:lvl w:ilvl="3">
      <w:numFmt w:val="bullet"/>
      <w:lvlText w:val=""/>
      <w:start w:val="0"/>
      <w:lvlJc w:val="left"/>
      <w:pPr>
        <w:ind w:left="2880"/>
        <w:ind w:hanging="36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600"/>
        <w:ind w:hanging="36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4320"/>
        <w:ind w:hanging="360"/>
      </w:pPr>
      <w:rPr>
        <w:rFonts w:ascii="Wingdings" w:hAnsi="Wingdings"/>
      </w:rPr>
    </w:lvl>
    <w:lvl w:ilvl="6">
      <w:numFmt w:val="bullet"/>
      <w:lvlText w:val=""/>
      <w:start w:val="0"/>
      <w:lvlJc w:val="left"/>
      <w:pPr>
        <w:ind w:left="5040"/>
        <w:ind w:hanging="36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5760"/>
        <w:ind w:hanging="36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480"/>
        <w:ind w:hanging="360"/>
      </w:pPr>
      <w:rPr>
        <w:rFonts w:ascii="Wingdings" w:hAnsi="Wingdings"/>
      </w:rPr>
    </w:lvl>
  </w:abstractNum>
  <w:abstractNum w:abstractNumId="10121982">
    <w:multiLevelType w:val="hybridMultilevel"/>
    <w:lvl w:ilvl="0">
      <w:numFmt w:val="decimal"/>
      <w:lvlText w:val="%1."/>
      <w:start w:val="1"/>
      <w:lvlJc w:val="left"/>
      <w:pPr>
        <w:ind w:left="720"/>
        <w:ind w:hanging="360"/>
      </w:pPr>
    </w:lvl>
    <w:lvl w:ilvl="1">
      <w:numFmt w:val="decimal"/>
      <w:lvlText w:val="%2."/>
      <w:start w:val="1"/>
      <w:lvlJc w:val="left"/>
      <w:pPr>
        <w:ind w:left="1440"/>
        <w:ind w:hanging="1080"/>
      </w:pPr>
    </w:lvl>
    <w:lvl w:ilvl="2">
      <w:numFmt w:val="decimal"/>
      <w:lvlText w:val="%3."/>
      <w:start w:val="1"/>
      <w:lvlJc w:val="left"/>
      <w:pPr>
        <w:ind w:left="2160"/>
        <w:ind w:hanging="1980"/>
      </w:pPr>
    </w:lvl>
    <w:lvl w:ilvl="3">
      <w:numFmt w:val="decimal"/>
      <w:lvlText w:val="%4."/>
      <w:start w:val="1"/>
      <w:lvlJc w:val="left"/>
      <w:pPr>
        <w:ind w:left="2880"/>
        <w:ind w:hanging="2520"/>
      </w:pPr>
    </w:lvl>
    <w:lvl w:ilvl="4">
      <w:numFmt w:val="decimal"/>
      <w:lvlText w:val="%5."/>
      <w:start w:val="1"/>
      <w:lvlJc w:val="left"/>
      <w:pPr>
        <w:ind w:left="3600"/>
        <w:ind w:hanging="3240"/>
      </w:pPr>
    </w:lvl>
    <w:lvl w:ilvl="5">
      <w:numFmt w:val="decimal"/>
      <w:lvlText w:val="%6."/>
      <w:start w:val="1"/>
      <w:lvlJc w:val="left"/>
      <w:pPr>
        <w:ind w:left="4320"/>
        <w:ind w:hanging="4140"/>
      </w:pPr>
    </w:lvl>
    <w:lvl w:ilvl="6">
      <w:numFmt w:val="decimal"/>
      <w:lvlText w:val="%7."/>
      <w:start w:val="1"/>
      <w:lvlJc w:val="left"/>
      <w:pPr>
        <w:ind w:left="5040"/>
        <w:ind w:hanging="4680"/>
      </w:pPr>
    </w:lvl>
    <w:lvl w:ilvl="7">
      <w:numFmt w:val="decimal"/>
      <w:lvlText w:val="%8."/>
      <w:start w:val="1"/>
      <w:lvlJc w:val="left"/>
      <w:pPr>
        <w:ind w:left="5760"/>
        <w:ind w:hanging="5400"/>
      </w:pPr>
    </w:lvl>
    <w:lvl w:ilvl="8">
      <w:numFmt w:val="decimal"/>
      <w:lvlText w:val="%9."/>
      <w:start w:val="1"/>
      <w:lvlJc w:val="left"/>
      <w:pPr>
        <w:ind w:left="6480"/>
        <w:ind w:hanging="6300"/>
      </w:pPr>
    </w:lvl>
  </w:abstractNum>
  <w:num w:numId="262307372">
    <w:abstractNumId w:val="262307372"/>
  </w:num>
  <w:num w:numId="1438212777">
    <w:abstractNumId w:val="1438212777"/>
  </w:num>
  <w:num w:numId="1845051194">
    <w:abstractNumId w:val="1845051194"/>
  </w:num>
  <w:num w:numId="1944603290">
    <w:abstractNumId w:val="1944603290"/>
  </w:num>
  <w:num w:numId="1948198474">
    <w:abstractNumId w:val="1948198474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rsids/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Arial"/>
      </w:rPr>
    </w:rPrDefault>
  </w:docDefaults>
  <w:latentStyles w:defLockedState="0" w:defUIPriority="99" w:defSemiHidden="1" w:defUnhideWhenUsed="1" w:defQFormat="0">
     w:count="276"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/&gt;
  </w:latentStyles>
  <w:style w:type="paragraph" w:default="1" w:styleId="Normal">
    <w:name w:val="Normal"/>
    <w:qFormat/>
    <w:pPr/>
    <w:rPr>
      <w:sz w:val="22"/>
      <w:szCs w:val="24"/>
    </w:rPr>
  </w:style>
  <w:style w:type="paragraph" w:styleId="Heading1">
    <w:name w:val="Heading 1"/>
    <w:qFormat/>
    <w:pPr>
      <w:pageBreakBefore/>
      <w:spacing w:before="240" w:after="120"/>
    </w:pPr>
    <w:rPr>
      <w:b/>
      <w:sz w:val="36"/>
      <w:szCs w:val="18"/>
    </w:rPr>
  </w:style>
  <w:style w:type="paragraph" w:styleId="Heading2">
    <w:name w:val="Heading 2"/>
    <w:qFormat/>
    <w:pPr>
      <w:spacing w:before="360" w:after="60"/>
    </w:pPr>
    <w:rPr>
      <w:b/>
      <w:color w:val="000000"/>
      <w:sz w:val="32"/>
      <w:szCs w:val="32"/>
    </w:rPr>
  </w:style>
  <w:style w:type="paragraph" w:styleId="Heading3">
    <w:name w:val="Heading 3"/>
    <w:qFormat/>
    <w:basedOn w:val="Normal"/>
    <w:pPr>
      <w:spacing w:before="240" w:after="60"/>
    </w:pPr>
    <w:rPr>
      <w:b/>
      <w:sz w:val="28"/>
      <w:szCs w:val="26"/>
    </w:rPr>
  </w:style>
  <w:style w:type="paragraph" w:styleId="Heading4">
    <w:name w:val="Heading 4"/>
    <w:qFormat/>
    <w:basedOn w:val="Normal"/>
    <w:pPr>
      <w:spacing w:before="240" w:after="60"/>
    </w:pPr>
    <w:rPr>
      <w:b/>
      <w:sz w:val="24"/>
      <w:szCs w:val="28"/>
    </w:rPr>
  </w:style>
  <w:style w:type="paragraph" w:styleId="Heading5">
    <w:name w:val="Heading 5"/>
    <w:qFormat/>
    <w:basedOn w:val="Normal"/>
    <w:pPr>
      <w:spacing w:before="240" w:after="60"/>
    </w:pPr>
    <w:rPr>
      <w:b/>
      <w:szCs w:val="26"/>
    </w:rPr>
  </w:style>
  <w:style w:type="paragraph" w:styleId="Heading6">
    <w:name w:val="Heading 6"/>
    <w:qFormat/>
    <w:basedOn w:val="Normal"/>
    <w:pPr>
      <w:ind w:left="720"/>
      <w:ind w:hanging="720"/>
      <w:spacing w:before="120" w:after="60"/>
    </w:pPr>
    <w:rPr>
      <w:szCs w:val="22"/>
    </w:rPr>
  </w:style>
  <w:style w:type="character" w:styleId="DefaultParagraphFont">
    <w:name w:val="Default Paragraph Font"/>
    <w:qFormat/>
  </w:style>
  <w:style w:type="table" w:styleId="TableNormal">
    <w:name w:val="Table Normal"/>
    <w:qFormat/>
    <w:pPr/>
  </w:style>
  <w:style w:type="numbering" w:styleId="NoList">
    <w:name w:val="No List"/>
    <w:qFormat/>
  </w:style>
  <w:style w:type="paragraph" w:styleId="TOC1">
    <w:name w:val="TOC 1"/>
    <w:qFormat/>
    <w:basedOn w:val="Normal"/>
    <w:pPr>
      <w:ind w:left="720"/>
      <w:spacing w:before="360"/>
    </w:pPr>
    <w:rPr>
      <w:b/>
      <w:rFonts w:ascii="Arial" w:hAnsi="Arial"/>
    </w:rPr>
  </w:style>
  <w:style w:type="paragraph" w:styleId="Header">
    <w:name w:val="Header"/>
    <w:qFormat/>
    <w:basedOn w:val="Normal"/>
    <w:pPr/>
  </w:style>
  <w:style w:type="paragraph" w:styleId="Footer">
    <w:name w:val="Footer"/>
    <w:qFormat/>
    <w:basedOn w:val="Normal"/>
    <w:pPr/>
  </w:style>
  <w:style w:type="paragraph" w:styleId="HeaderTitle">
    <w:name w:val="HeaderTitle"/>
    <w:qFormat/>
    <w:basedOn w:val="Normal"/>
    <w:pPr>
      <w:jc w:val="right"/>
    </w:pPr>
    <w:rPr>
      <w:b/>
      <w:color w:val="808080"/>
      <w:sz w:val="28"/>
    </w:rPr>
  </w:style>
  <w:style w:type="character" w:styleId="PageNumber">
    <w:name w:val="Page Number"/>
    <w:qFormat/>
    <w:rPr>
      <w:rFonts w:ascii="Arial" w:hAnsi="Arial"/>
      <w:sz w:val="18"/>
    </w:rPr>
  </w:style>
  <w:style w:type="character" w:styleId="Heading3Char">
    <w:name w:val="Heading 3 Char"/>
    <w:qFormat/>
    <w:rPr>
      <w:b/>
      <w:rFonts w:ascii="Arial" w:hAnsi="Arial"/>
      <w:sz w:val="28"/>
      <w:szCs w:val="26"/>
    </w:rPr>
  </w:style>
  <w:style w:type="paragraph" w:styleId="Body">
    <w:name w:val="Body"/>
    <w:qFormat/>
    <w:basedOn w:val="Normal"/>
    <w:pPr/>
    <w:rPr>
      <w:sz w:val="22"/>
      <w:szCs w:val="20"/>
    </w:rPr>
  </w:style>
  <w:style w:type="paragraph" w:styleId="BalloonText">
    <w:name w:val="Balloon Text"/>
    <w:qFormat/>
    <w:basedOn w:val="Normal"/>
    <w:pPr/>
    <w:rPr>
      <w:rFonts w:ascii="Tahoma" w:hAnsi="Tahoma"/>
      <w:sz w:val="16"/>
      <w:szCs w:val="16"/>
    </w:rPr>
  </w:style>
  <w:style w:type="character" w:styleId="BalloonTextChar">
    <w:name w:val="Balloon Text Char"/>
    <w:qFormat/>
    <w:rPr>
      <w:rFonts w:ascii="Tahoma" w:hAnsi="Tahoma"/>
      <w:sz w:val="16"/>
      <w:szCs w:val="16"/>
    </w:rPr>
  </w:style>
  <w:style w:type="character" w:styleId="Heading1Char">
    <w:name w:val="Heading 1 Char"/>
    <w:qFormat/>
    <w:rPr>
      <w:b/>
      <w:sz w:val="36"/>
      <w:szCs w:val="18"/>
    </w:rPr>
  </w:style>
  <w:style w:type="character" w:styleId="Heading2Char">
    <w:name w:val="Heading 2 Char"/>
    <w:qFormat/>
    <w:rPr>
      <w:b/>
      <w:color w:val="000000"/>
      <w:sz w:val="32"/>
      <w:szCs w:val="32"/>
    </w:rPr>
  </w:style>
  <w:style w:type="character" w:styleId="Heading4Char">
    <w:name w:val="Heading 4 Char"/>
    <w:qFormat/>
    <w:rPr>
      <w:b/>
      <w:sz w:val="24"/>
      <w:szCs w:val="28"/>
    </w:rPr>
  </w:style>
  <w:style w:type="character" w:styleId="Heading5Char">
    <w:name w:val="Heading 5 Char"/>
    <w:qFormat/>
    <w:rPr>
      <w:b/>
      <w:szCs w:val="26"/>
    </w:rPr>
  </w:style>
  <w:style w:type="character" w:styleId="Heading6Char">
    <w:name w:val="Heading 6 Char"/>
    <w:qFormat/>
    <w:rPr/>
  </w:style>
  <w:style w:type="paragraph" w:styleId="stylebulleted">
    <w:name w:val="style bulleted"/>
    <w:qFormat/>
    <w:basedOn w:val="BodyText"/>
    <w:pPr>
      <w:ind w:left="720"/>
    </w:pPr>
  </w:style>
  <w:style w:type="paragraph" w:styleId="BodyText">
    <w:name w:val="BodyText"/>
    <w:qFormat/>
    <w:pPr>
      <w:spacing w:before="120" w:after="60"/>
    </w:pPr>
    <w:rPr>
      <w:sz w:val="22"/>
      <w:szCs w:val="24"/>
    </w:rPr>
  </w:style>
  <w:style w:type="character" w:styleId="BodyTextChar">
    <w:name w:val="BodyText Char"/>
    <w:qFormat/>
    <w:rPr>
      <w:sz w:val="22"/>
      <w:szCs w:val="24"/>
    </w:rPr>
  </w:style>
  <w:style w:type="paragraph" w:styleId="stylenumbered">
    <w:name w:val="style numbered"/>
    <w:qFormat/>
    <w:basedOn w:val="BodyText"/>
    <w:pPr/>
  </w:style>
  <w:style w:type="character" w:styleId="stylenumberedChar">
    <w:name w:val="style numbered Char"/>
    <w:qFormat/>
    <w:rPr>
      <w:sz w:val="22"/>
      <w:szCs w:val="24"/>
    </w:rPr>
  </w:style>
  <w:style w:type="table" w:styleId="TableGrid">
    <w:name w:val="Table Grid"/>
    <w:qFormat/>
    <w:basedOn w:val="TableNormal"/>
    <w:pPr/>
    <w:rPr>
      <w:rFonts w:ascii="Calibri" w:hAnsi="Calibri"/>
      <w:sz w:val="22"/>
      <w:szCs w:val="22"/>
    </w:rPr>
    <w:tblPr>
      <w:tblBorders>
        <w:top w:val="single" w:sz="4" w:color="000000" w:space="0"/>
        <w:bottom w:val="single" w:sz="4" w:color="000000" w:space="0"/>
        <w:left w:val="single" w:sz="4" w:color="000000" w:space="0"/>
        <w:right w:val="single" w:sz="4" w:color="000000" w:space="0"/>
        <w:insideH w:val="single" w:sz="4" w:color="000000" w:space="0"/>
        <w:insideV w:val="single" w:sz="4" w:color="000000" w:space="0"/>
      </w:tblBorders>
      <w:tblStyle w:val="TableGrid"/>
      <w:tblLook w:val="1E0"/>
    </w:tblPr>
  </w:style>
  <w:style w:type="paragraph" w:styleId="ListParagraph">
    <w:name w:val="List Paragraph"/>
    <w:qFormat/>
    <w:basedOn w:val="Normal"/>
    <w:pPr>
      <w:ind w:left="720"/>
      <w:contextualSpacing/>
      <w:spacing w:after="200" w:line="276" w:lineRule="auto"/>
    </w:pPr>
    <w:rPr>
      <w:rFonts w:ascii="Calibri" w:hAnsi="Calibri"/>
      <w:szCs w:val="22"/>
    </w:rPr>
  </w:style>
  <w:style w:type="character" w:styleId="Emphasis">
    <w:name w:val="Emphasis"/>
    <w:qFormat/>
    <w:rPr>
      <w:i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7" Type="http://schemas.openxmlformats.org/officeDocument/2006/relationships/numbering" Target="numbering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Relationship Id="rId11" Type="http://schemas.openxmlformats.org/officeDocument/2006/relationships/footer" Target="footer2.xml"/></Relationships>
</file>

<file path=word/_rels/header1.xml.rels><?xml version="1.0" encoding="UTF-8" standalone="yes"?>
<Relationships xmlns="http://schemas.openxmlformats.org/package/2006/relationships"><Relationship Id="rId0" Type="http://schemas.openxmlformats.org/officeDocument/2006/relationships/image" Target="media/image1.png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2007-04-30T19:01:00Z</dcterms:created>
  <dcterms:modified xsi:type="dcterms:W3CDTF">2011-09-26T12:08:00Z</dcterms:modified>
</cp:coreProperties>
</file>