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FCF4C89" w14:textId="77777777" w:rsidR="008B2117" w:rsidRDefault="00104F8F" w:rsidP="008B2117">
      <w:pPr>
        <w:shd w:val="clear" w:color="auto" w:fill="F4F4F4"/>
        <w:jc w:val="center"/>
        <w:rPr>
          <w:rFonts w:ascii="Roboto" w:hAnsi="Roboto"/>
          <w:spacing w:val="-1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Assignment</w:t>
      </w:r>
      <w:r w:rsidR="004D49E4">
        <w:rPr>
          <w:rFonts w:ascii="Times New Roman" w:hAnsi="Times New Roman" w:cs="Times New Roman"/>
          <w:sz w:val="24"/>
          <w:szCs w:val="24"/>
        </w:rPr>
        <w:t xml:space="preserve"> - </w:t>
      </w:r>
      <w:r w:rsidR="008B2117">
        <w:rPr>
          <w:rFonts w:ascii="Roboto" w:hAnsi="Roboto"/>
          <w:spacing w:val="-1"/>
          <w:sz w:val="21"/>
          <w:szCs w:val="21"/>
          <w:shd w:val="clear" w:color="auto" w:fill="FFFFFF"/>
        </w:rPr>
        <w:t>Analyzing &amp; Visualizing Data</w:t>
      </w:r>
    </w:p>
    <w:p w14:paraId="6A47086C" w14:textId="0B1F6E18" w:rsidR="008B2117" w:rsidRPr="008B2117" w:rsidRDefault="00C852D2" w:rsidP="008B2117">
      <w:pPr>
        <w:shd w:val="clear" w:color="auto" w:fill="F4F4F4"/>
        <w:rPr>
          <w:rFonts w:ascii="Arial" w:eastAsia="Times New Roman" w:hAnsi="Arial" w:cs="Arial"/>
          <w:color w:val="000000"/>
          <w:sz w:val="20"/>
          <w:szCs w:val="20"/>
        </w:rPr>
      </w:pPr>
      <w:r w:rsidRPr="00C852D2">
        <w:rPr>
          <w:rFonts w:ascii="Roboto" w:eastAsia="Times New Roman" w:hAnsi="Roboto" w:cs="Times New Roman"/>
          <w:spacing w:val="-1"/>
          <w:sz w:val="21"/>
          <w:szCs w:val="21"/>
        </w:rPr>
        <w:br/>
      </w:r>
      <w:r w:rsidR="008B2117" w:rsidRPr="008B2117">
        <w:rPr>
          <w:rFonts w:ascii="Arial" w:eastAsia="Times New Roman" w:hAnsi="Arial" w:cs="Arial"/>
          <w:color w:val="000000"/>
          <w:sz w:val="20"/>
          <w:szCs w:val="20"/>
          <w:highlight w:val="yellow"/>
        </w:rPr>
        <w:t>Review  </w:t>
      </w:r>
      <w:hyperlink r:id="rId5" w:tgtFrame="_blank" w:history="1">
        <w:r w:rsidR="008B2117" w:rsidRPr="008B2117">
          <w:rPr>
            <w:rFonts w:ascii="Arial" w:eastAsia="Times New Roman" w:hAnsi="Arial" w:cs="Arial"/>
            <w:color w:val="1874A4"/>
            <w:sz w:val="20"/>
            <w:szCs w:val="20"/>
            <w:highlight w:val="yellow"/>
            <w:u w:val="single"/>
            <w:bdr w:val="none" w:sz="0" w:space="0" w:color="auto" w:frame="1"/>
          </w:rPr>
          <w:t>Discussion: Storytelling and Success Stories</w:t>
        </w:r>
      </w:hyperlink>
      <w:r w:rsidR="008B2117" w:rsidRPr="008B2117">
        <w:rPr>
          <w:rFonts w:ascii="Arial" w:eastAsia="Times New Roman" w:hAnsi="Arial" w:cs="Arial"/>
          <w:color w:val="000000"/>
          <w:sz w:val="20"/>
          <w:szCs w:val="20"/>
          <w:highlight w:val="yellow"/>
        </w:rPr>
        <w:t> then focus on Moritz’s work on the  </w:t>
      </w:r>
      <w:hyperlink r:id="rId6" w:anchor="/11111111111" w:tgtFrame="_blank" w:history="1">
        <w:r w:rsidR="008B2117" w:rsidRPr="008B2117">
          <w:rPr>
            <w:rFonts w:ascii="Arial" w:eastAsia="Times New Roman" w:hAnsi="Arial" w:cs="Arial"/>
            <w:color w:val="1874A4"/>
            <w:sz w:val="20"/>
            <w:szCs w:val="20"/>
            <w:highlight w:val="yellow"/>
            <w:u w:val="single"/>
            <w:bdr w:val="none" w:sz="0" w:space="0" w:color="auto" w:frame="1"/>
          </w:rPr>
          <w:t>OECD Better life index</w:t>
        </w:r>
      </w:hyperlink>
      <w:r w:rsidR="008B2117" w:rsidRPr="008B2117">
        <w:rPr>
          <w:rFonts w:ascii="Arial" w:eastAsia="Times New Roman" w:hAnsi="Arial" w:cs="Arial"/>
          <w:color w:val="000000"/>
          <w:sz w:val="20"/>
          <w:szCs w:val="20"/>
          <w:highlight w:val="yellow"/>
        </w:rPr>
        <w:t> </w:t>
      </w:r>
      <w:r w:rsidR="008B2117" w:rsidRPr="008B2117">
        <w:rPr>
          <w:rFonts w:ascii="Arial" w:eastAsia="Times New Roman" w:hAnsi="Arial" w:cs="Arial"/>
          <w:color w:val="000000"/>
          <w:sz w:val="20"/>
          <w:szCs w:val="20"/>
        </w:rPr>
        <w:t>download the executive summary and the index data.</w:t>
      </w:r>
    </w:p>
    <w:p w14:paraId="421B1590" w14:textId="77777777" w:rsidR="008B2117" w:rsidRPr="008B2117" w:rsidRDefault="008B2117" w:rsidP="008B2117">
      <w:pPr>
        <w:shd w:val="clear" w:color="auto" w:fill="F4F4F4"/>
        <w:spacing w:after="0pt" w:line="12pt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B2117">
        <w:rPr>
          <w:rFonts w:ascii="Arial" w:eastAsia="Times New Roman" w:hAnsi="Arial" w:cs="Arial"/>
          <w:color w:val="000000"/>
          <w:sz w:val="20"/>
          <w:szCs w:val="20"/>
        </w:rPr>
        <w:t xml:space="preserve">In a one-page summary, note a few </w:t>
      </w:r>
      <w:proofErr w:type="gramStart"/>
      <w:r w:rsidRPr="008B2117">
        <w:rPr>
          <w:rFonts w:ascii="Arial" w:eastAsia="Times New Roman" w:hAnsi="Arial" w:cs="Arial"/>
          <w:color w:val="000000"/>
          <w:sz w:val="20"/>
          <w:szCs w:val="20"/>
        </w:rPr>
        <w:t>particular places</w:t>
      </w:r>
      <w:proofErr w:type="gramEnd"/>
      <w:r w:rsidRPr="008B2117">
        <w:rPr>
          <w:rFonts w:ascii="Arial" w:eastAsia="Times New Roman" w:hAnsi="Arial" w:cs="Arial"/>
          <w:color w:val="000000"/>
          <w:sz w:val="20"/>
          <w:szCs w:val="20"/>
        </w:rPr>
        <w:t xml:space="preserve"> around the world and compare and contrast the statistics.  Also, note briefly how this graphic tells the story.</w:t>
      </w:r>
    </w:p>
    <w:p w14:paraId="2ACA5848" w14:textId="24171898" w:rsidR="004D49E4" w:rsidRDefault="004D49E4" w:rsidP="008B2117">
      <w:pPr>
        <w:spacing w:line="24pt" w:lineRule="auto"/>
        <w:jc w:val="center"/>
        <w:rPr>
          <w:rFonts w:ascii="Open Sans" w:eastAsia="Times New Roman" w:hAnsi="Open Sans" w:cs="Open Sans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</w:p>
    <w:p w14:paraId="52B1850B" w14:textId="306547F0" w:rsidR="008B2117" w:rsidRDefault="008B2117" w:rsidP="008B2117">
      <w:pPr>
        <w:spacing w:line="24pt" w:lineRule="auto"/>
        <w:rPr>
          <w:rFonts w:ascii="Open Sans" w:eastAsia="Times New Roman" w:hAnsi="Open Sans" w:cs="Open Sans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Open Sans" w:eastAsia="Times New Roman" w:hAnsi="Open Sans" w:cs="Open Sans"/>
          <w:color w:val="000000"/>
          <w:sz w:val="20"/>
          <w:szCs w:val="20"/>
          <w:bdr w:val="none" w:sz="0" w:space="0" w:color="auto" w:frame="1"/>
          <w:shd w:val="clear" w:color="auto" w:fill="FFFFFF"/>
        </w:rPr>
        <w:t>2 Pages</w:t>
      </w:r>
    </w:p>
    <w:p w14:paraId="1461F660" w14:textId="73202BAF" w:rsidR="002B3E79" w:rsidRDefault="002B3E79" w:rsidP="002B3E79">
      <w:pPr>
        <w:spacing w:after="0pt" w:line="12pt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3E79">
        <w:rPr>
          <w:rFonts w:ascii="Times New Roman" w:eastAsia="Times New Roman" w:hAnsi="Times New Roman" w:cs="Times New Roman"/>
          <w:sz w:val="24"/>
          <w:szCs w:val="24"/>
          <w:highlight w:val="yellow"/>
        </w:rPr>
        <w:t>TEXTBOOK:</w:t>
      </w:r>
    </w:p>
    <w:p w14:paraId="60EB64C0" w14:textId="77777777" w:rsidR="008B2117" w:rsidRPr="008B2117" w:rsidRDefault="008B2117" w:rsidP="008B2117">
      <w:pPr>
        <w:spacing w:after="0pt" w:line="12pt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117">
        <w:rPr>
          <w:rFonts w:ascii="Times New Roman" w:eastAsia="Times New Roman" w:hAnsi="Times New Roman" w:cs="Times New Roman"/>
          <w:sz w:val="24"/>
          <w:szCs w:val="24"/>
        </w:rPr>
        <w:br/>
        <w:t xml:space="preserve">Title: Data </w:t>
      </w:r>
      <w:proofErr w:type="spellStart"/>
      <w:r w:rsidRPr="008B2117">
        <w:rPr>
          <w:rFonts w:ascii="Times New Roman" w:eastAsia="Times New Roman" w:hAnsi="Times New Roman" w:cs="Times New Roman"/>
          <w:sz w:val="24"/>
          <w:szCs w:val="24"/>
        </w:rPr>
        <w:t>Visualisation</w:t>
      </w:r>
      <w:proofErr w:type="spellEnd"/>
    </w:p>
    <w:p w14:paraId="4184F78F" w14:textId="77777777" w:rsidR="008B2117" w:rsidRPr="008B2117" w:rsidRDefault="008B2117" w:rsidP="008B2117">
      <w:pPr>
        <w:spacing w:after="0pt" w:line="12pt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117">
        <w:rPr>
          <w:rFonts w:ascii="Times New Roman" w:eastAsia="Times New Roman" w:hAnsi="Times New Roman" w:cs="Times New Roman"/>
          <w:sz w:val="24"/>
          <w:szCs w:val="24"/>
        </w:rPr>
        <w:t>ISBN: 9781526468925</w:t>
      </w:r>
    </w:p>
    <w:p w14:paraId="251A12AD" w14:textId="77777777" w:rsidR="008B2117" w:rsidRPr="008B2117" w:rsidRDefault="008B2117" w:rsidP="008B2117">
      <w:pPr>
        <w:spacing w:after="0pt" w:line="12pt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117">
        <w:rPr>
          <w:rFonts w:ascii="Times New Roman" w:eastAsia="Times New Roman" w:hAnsi="Times New Roman" w:cs="Times New Roman"/>
          <w:sz w:val="24"/>
          <w:szCs w:val="24"/>
        </w:rPr>
        <w:t>Authors: Andy Kirk</w:t>
      </w:r>
    </w:p>
    <w:p w14:paraId="744B35A2" w14:textId="77777777" w:rsidR="008B2117" w:rsidRPr="008B2117" w:rsidRDefault="008B2117" w:rsidP="008B2117">
      <w:pPr>
        <w:spacing w:after="0pt" w:line="12pt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117">
        <w:rPr>
          <w:rFonts w:ascii="Times New Roman" w:eastAsia="Times New Roman" w:hAnsi="Times New Roman" w:cs="Times New Roman"/>
          <w:sz w:val="24"/>
          <w:szCs w:val="24"/>
        </w:rPr>
        <w:t>Publisher: SAGE Publications Limited</w:t>
      </w:r>
    </w:p>
    <w:p w14:paraId="0455904D" w14:textId="77777777" w:rsidR="008B2117" w:rsidRPr="008B2117" w:rsidRDefault="008B2117" w:rsidP="008B2117">
      <w:pPr>
        <w:spacing w:after="0pt" w:line="12pt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117">
        <w:rPr>
          <w:rFonts w:ascii="Times New Roman" w:eastAsia="Times New Roman" w:hAnsi="Times New Roman" w:cs="Times New Roman"/>
          <w:sz w:val="24"/>
          <w:szCs w:val="24"/>
        </w:rPr>
        <w:t>Publication Date: 2019-10-07</w:t>
      </w:r>
    </w:p>
    <w:p w14:paraId="618D849B" w14:textId="77777777" w:rsidR="008B2117" w:rsidRPr="008B2117" w:rsidRDefault="008B2117" w:rsidP="008B2117">
      <w:pPr>
        <w:spacing w:after="0pt" w:line="12pt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117">
        <w:rPr>
          <w:rFonts w:ascii="Times New Roman" w:eastAsia="Times New Roman" w:hAnsi="Times New Roman" w:cs="Times New Roman"/>
          <w:sz w:val="24"/>
          <w:szCs w:val="24"/>
        </w:rPr>
        <w:t>Edition: 2nd ED.</w:t>
      </w:r>
    </w:p>
    <w:p w14:paraId="7F0E3EDC" w14:textId="7EECA1DB" w:rsidR="002B3E79" w:rsidRDefault="002B3E79" w:rsidP="002B3E79">
      <w:pPr>
        <w:spacing w:after="0pt" w:line="12pt" w:lineRule="auto"/>
        <w:rPr>
          <w:noProof/>
        </w:rPr>
      </w:pPr>
    </w:p>
    <w:p w14:paraId="44FCD69C" w14:textId="77777777" w:rsidR="008B2117" w:rsidRPr="008B2117" w:rsidRDefault="008B2117" w:rsidP="008B2117">
      <w:pPr>
        <w:numPr>
          <w:ilvl w:val="0"/>
          <w:numId w:val="1"/>
        </w:numPr>
        <w:shd w:val="clear" w:color="auto" w:fill="F4F4F4"/>
        <w:spacing w:after="0pt" w:line="12pt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8B2117">
        <w:rPr>
          <w:rFonts w:ascii="Arial" w:eastAsia="Times New Roman" w:hAnsi="Arial" w:cs="Arial"/>
          <w:color w:val="000000"/>
          <w:sz w:val="20"/>
          <w:szCs w:val="20"/>
        </w:rPr>
        <w:t>ch.</w:t>
      </w:r>
      <w:proofErr w:type="spellEnd"/>
      <w:r w:rsidRPr="008B2117">
        <w:rPr>
          <w:rFonts w:ascii="Arial" w:eastAsia="Times New Roman" w:hAnsi="Arial" w:cs="Arial"/>
          <w:color w:val="000000"/>
          <w:sz w:val="20"/>
          <w:szCs w:val="20"/>
        </w:rPr>
        <w:t xml:space="preserve"> 7 in textbook: Interactivity</w:t>
      </w:r>
    </w:p>
    <w:p w14:paraId="32C20254" w14:textId="77777777" w:rsidR="008B2117" w:rsidRPr="008B2117" w:rsidRDefault="008B2117" w:rsidP="008B2117">
      <w:pPr>
        <w:numPr>
          <w:ilvl w:val="0"/>
          <w:numId w:val="1"/>
        </w:numPr>
        <w:shd w:val="clear" w:color="auto" w:fill="F4F4F4"/>
        <w:spacing w:after="0pt" w:line="12pt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8B2117">
        <w:rPr>
          <w:rFonts w:ascii="Arial" w:eastAsia="Times New Roman" w:hAnsi="Arial" w:cs="Arial"/>
          <w:color w:val="000000"/>
          <w:sz w:val="20"/>
          <w:szCs w:val="20"/>
        </w:rPr>
        <w:t>Maugey</w:t>
      </w:r>
      <w:proofErr w:type="spellEnd"/>
      <w:r w:rsidRPr="008B2117">
        <w:rPr>
          <w:rFonts w:ascii="Arial" w:eastAsia="Times New Roman" w:hAnsi="Arial" w:cs="Arial"/>
          <w:color w:val="000000"/>
          <w:sz w:val="20"/>
          <w:szCs w:val="20"/>
        </w:rPr>
        <w:t>, D. (2013). </w:t>
      </w:r>
      <w:hyperlink r:id="rId7" w:tgtFrame="_blank" w:history="1">
        <w:r w:rsidRPr="008B2117">
          <w:rPr>
            <w:rFonts w:ascii="Arial" w:eastAsia="Times New Roman" w:hAnsi="Arial" w:cs="Arial"/>
            <w:color w:val="1874A4"/>
            <w:sz w:val="20"/>
            <w:szCs w:val="20"/>
            <w:u w:val="single"/>
            <w:bdr w:val="none" w:sz="0" w:space="0" w:color="auto" w:frame="1"/>
          </w:rPr>
          <w:t xml:space="preserve">Navigation Domain Representation </w:t>
        </w:r>
        <w:proofErr w:type="gramStart"/>
        <w:r w:rsidRPr="008B2117">
          <w:rPr>
            <w:rFonts w:ascii="Arial" w:eastAsia="Times New Roman" w:hAnsi="Arial" w:cs="Arial"/>
            <w:color w:val="1874A4"/>
            <w:sz w:val="20"/>
            <w:szCs w:val="20"/>
            <w:u w:val="single"/>
            <w:bdr w:val="none" w:sz="0" w:space="0" w:color="auto" w:frame="1"/>
          </w:rPr>
          <w:t>For</w:t>
        </w:r>
        <w:proofErr w:type="gramEnd"/>
        <w:r w:rsidRPr="008B2117">
          <w:rPr>
            <w:rFonts w:ascii="Arial" w:eastAsia="Times New Roman" w:hAnsi="Arial" w:cs="Arial"/>
            <w:color w:val="1874A4"/>
            <w:sz w:val="20"/>
            <w:szCs w:val="20"/>
            <w:u w:val="single"/>
            <w:bdr w:val="none" w:sz="0" w:space="0" w:color="auto" w:frame="1"/>
          </w:rPr>
          <w:t xml:space="preserve"> Interactive Multiview Imaging</w:t>
        </w:r>
      </w:hyperlink>
      <w:r w:rsidRPr="008B2117">
        <w:rPr>
          <w:rFonts w:ascii="Arial" w:eastAsia="Times New Roman" w:hAnsi="Arial" w:cs="Arial"/>
          <w:color w:val="000000"/>
          <w:sz w:val="20"/>
          <w:szCs w:val="20"/>
        </w:rPr>
        <w:t>. IEEE Transactions on Image Processing, 22(9), 3459–3472.</w:t>
      </w:r>
    </w:p>
    <w:p w14:paraId="0C44D28B" w14:textId="77777777" w:rsidR="008B2117" w:rsidRPr="008B2117" w:rsidRDefault="008B2117" w:rsidP="008B2117">
      <w:pPr>
        <w:numPr>
          <w:ilvl w:val="0"/>
          <w:numId w:val="2"/>
        </w:numPr>
        <w:shd w:val="clear" w:color="auto" w:fill="F4F4F4"/>
        <w:spacing w:after="0pt" w:line="12pt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B2117">
        <w:rPr>
          <w:rFonts w:ascii="Arial" w:eastAsia="Times New Roman" w:hAnsi="Arial" w:cs="Arial"/>
          <w:color w:val="000000"/>
          <w:sz w:val="20"/>
          <w:szCs w:val="20"/>
        </w:rPr>
        <w:t>Watch: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hyperlink r:id="rId8" w:tgtFrame="_blank" w:history="1">
        <w:r w:rsidRPr="008B2117">
          <w:rPr>
            <w:rFonts w:ascii="Arial" w:eastAsia="Times New Roman" w:hAnsi="Arial" w:cs="Arial"/>
            <w:color w:val="1874A4"/>
            <w:sz w:val="20"/>
            <w:szCs w:val="20"/>
            <w:u w:val="single"/>
            <w:bdr w:val="none" w:sz="0" w:space="0" w:color="auto" w:frame="1"/>
          </w:rPr>
          <w:t>Jeffrey Heer: Interactive data analysis: Visualization and beyond</w:t>
        </w:r>
      </w:hyperlink>
      <w:r w:rsidRPr="008B2117">
        <w:rPr>
          <w:rFonts w:ascii="Arial" w:eastAsia="Times New Roman" w:hAnsi="Arial" w:cs="Arial"/>
          <w:color w:val="000000"/>
          <w:sz w:val="20"/>
          <w:szCs w:val="20"/>
        </w:rPr>
        <w:t>. (2017).</w:t>
      </w:r>
    </w:p>
    <w:p w14:paraId="57E01A52" w14:textId="474DCDD0" w:rsidR="008B2117" w:rsidRPr="008B2117" w:rsidRDefault="008B2117" w:rsidP="008B2117">
      <w:pPr>
        <w:shd w:val="clear" w:color="auto" w:fill="F4F4F4"/>
        <w:spacing w:line="12pt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43AA077F" w14:textId="77777777" w:rsidR="008B2117" w:rsidRPr="002B3E79" w:rsidRDefault="008B2117" w:rsidP="002B3E79">
      <w:pPr>
        <w:spacing w:after="0pt" w:line="12pt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158D23" w14:textId="74B5AC82" w:rsidR="004D49E4" w:rsidRDefault="008B2117" w:rsidP="004D49E4">
      <w:pPr>
        <w:spacing w:line="24pt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Links – </w:t>
      </w:r>
    </w:p>
    <w:p w14:paraId="7667F5E3" w14:textId="61F0815B" w:rsidR="008B2117" w:rsidRDefault="008B2117" w:rsidP="004D49E4">
      <w:pPr>
        <w:spacing w:line="24pt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C03F7E">
          <w:rPr>
            <w:rStyle w:val="Hyperlink"/>
            <w:rFonts w:ascii="Times New Roman" w:hAnsi="Times New Roman" w:cs="Times New Roman"/>
            <w:sz w:val="24"/>
            <w:szCs w:val="24"/>
          </w:rPr>
          <w:t>https://visualisingdata.com/2013/04/discussion-storytelling-and-success-stories/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8A7837" w14:textId="08F385C8" w:rsidR="008B2117" w:rsidRPr="004D01FA" w:rsidRDefault="008B2117" w:rsidP="004D49E4">
      <w:pPr>
        <w:spacing w:line="24pt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C03F7E">
          <w:rPr>
            <w:rStyle w:val="Hyperlink"/>
            <w:rFonts w:ascii="Times New Roman" w:hAnsi="Times New Roman" w:cs="Times New Roman"/>
            <w:sz w:val="24"/>
            <w:szCs w:val="24"/>
          </w:rPr>
          <w:t>https://www.oecdbetterlifeindex.org/#/11111111111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B2117" w:rsidRPr="004D01FA">
      <w:pgSz w:w="612pt" w:h="792pt"/>
      <w:pgMar w:top="72pt" w:right="72pt" w:bottom="72pt" w:left="72pt" w:header="36pt" w:footer="36pt" w:gutter="0pt"/>
      <w:cols w:space="36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Roboto">
    <w:charset w:characterSet="iso-8859-1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Open Sans">
    <w:charset w:characterSet="iso-8859-1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578728D8"/>
    <w:multiLevelType w:val="multilevel"/>
    <w:tmpl w:val="49BE504A"/>
    <w:lvl w:ilvl="0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</w:lvl>
    <w:lvl w:ilvl="1" w:tentative="1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entative="1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entative="1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entative="1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entative="1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entative="1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1" w15:restartNumberingAfterBreak="0">
    <w:nsid w:val="70762372"/>
    <w:multiLevelType w:val="multilevel"/>
    <w:tmpl w:val="F252CA9A"/>
    <w:lvl w:ilvl="0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</w:lvl>
    <w:lvl w:ilvl="1" w:tentative="1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entative="1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entative="1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entative="1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entative="1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entative="1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num w:numId="1" w16cid:durableId="1485701446">
    <w:abstractNumId w:val="0"/>
  </w:num>
  <w:num w:numId="2" w16cid:durableId="375928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defaultTabStop w:val="36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1FA"/>
    <w:rsid w:val="000051E4"/>
    <w:rsid w:val="00104F8F"/>
    <w:rsid w:val="002B3E79"/>
    <w:rsid w:val="004D01FA"/>
    <w:rsid w:val="004D49E4"/>
    <w:rsid w:val="008B2117"/>
    <w:rsid w:val="00B10FA8"/>
    <w:rsid w:val="00C852D2"/>
    <w:rsid w:val="00F44BD8"/>
    <w:rsid w:val="00F7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E7E2A1"/>
  <w15:chartTrackingRefBased/>
  <w15:docId w15:val="{D69B9F5D-DA54-4DCB-8EF2-B4BD4CC0781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01FA"/>
    <w:pPr>
      <w:spacing w:before="5pt" w:beforeAutospacing="1" w:after="5pt" w:afterAutospacing="1" w:line="12pt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D49E4"/>
    <w:rPr>
      <w:i/>
      <w:iCs/>
    </w:rPr>
  </w:style>
  <w:style w:type="character" w:customStyle="1" w:styleId="cell-name">
    <w:name w:val="cell-name"/>
    <w:basedOn w:val="DefaultParagraphFont"/>
    <w:rsid w:val="002B3E79"/>
  </w:style>
  <w:style w:type="character" w:customStyle="1" w:styleId="cell-content">
    <w:name w:val="cell-content"/>
    <w:basedOn w:val="DefaultParagraphFont"/>
    <w:rsid w:val="002B3E79"/>
  </w:style>
  <w:style w:type="character" w:styleId="Hyperlink">
    <w:name w:val="Hyperlink"/>
    <w:basedOn w:val="DefaultParagraphFont"/>
    <w:uiPriority w:val="99"/>
    <w:unhideWhenUsed/>
    <w:rsid w:val="008B211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21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6434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051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98306">
          <w:marLeft w:val="0pt"/>
          <w:marRight w:val="0pt"/>
          <w:marTop w:val="0pt"/>
          <w:marBottom w:val="12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6266">
          <w:marLeft w:val="0pt"/>
          <w:marRight w:val="0pt"/>
          <w:marTop w:val="0pt"/>
          <w:marBottom w:val="12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9842">
          <w:marLeft w:val="0pt"/>
          <w:marRight w:val="0pt"/>
          <w:marTop w:val="0pt"/>
          <w:marBottom w:val="12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3673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04839">
          <w:marLeft w:val="0pt"/>
          <w:marRight w:val="0pt"/>
          <w:marTop w:val="0pt"/>
          <w:marBottom w:val="12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4336">
          <w:marLeft w:val="0pt"/>
          <w:marRight w:val="0pt"/>
          <w:marTop w:val="0pt"/>
          <w:marBottom w:val="12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7927">
          <w:marLeft w:val="0pt"/>
          <w:marRight w:val="0pt"/>
          <w:marTop w:val="0pt"/>
          <w:marBottom w:val="12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75550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98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29915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8631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8358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4435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6405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352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01753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6033">
          <w:marLeft w:val="0pt"/>
          <w:marRight w:val="0pt"/>
          <w:marTop w:val="0pt"/>
          <w:marBottom w:val="12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2162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2101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310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7408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3956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8125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9696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7644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819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2546">
          <w:marLeft w:val="0pt"/>
          <w:marRight w:val="0pt"/>
          <w:marTop w:val="0pt"/>
          <w:marBottom w:val="12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2969">
          <w:marLeft w:val="0pt"/>
          <w:marRight w:val="0pt"/>
          <w:marTop w:val="0pt"/>
          <w:marBottom w:val="12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3829">
          <w:marLeft w:val="0pt"/>
          <w:marRight w:val="0pt"/>
          <w:marTop w:val="0pt"/>
          <w:marBottom w:val="12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3705">
          <w:marLeft w:val="0pt"/>
          <w:marRight w:val="0pt"/>
          <w:marTop w:val="0pt"/>
          <w:marBottom w:val="12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76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572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yperlink" Target="https://www.youtube.com/watch?v=hsfWtPH2kDg" TargetMode="External"/><Relationship Id="rId3" Type="http://purl.oclc.org/ooxml/officeDocument/relationships/settings" Target="settings.xml"/><Relationship Id="rId7" Type="http://purl.oclc.org/ooxml/officeDocument/relationships/hyperlink" Target="https://ucumberlands.primo.exlibrisgroup.com/permalink/01UOTC_INST/1ib4vvq/cdi_arxiv_primary_1210_5041" TargetMode="External"/><Relationship Id="rId12" Type="http://purl.oclc.org/ooxml/officeDocument/relationships/theme" Target="theme/theme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hyperlink" Target="http://www.oecdbetterlifeindex.org/" TargetMode="External"/><Relationship Id="rId11" Type="http://purl.oclc.org/ooxml/officeDocument/relationships/fontTable" Target="fontTable.xml"/><Relationship Id="rId5" Type="http://purl.oclc.org/ooxml/officeDocument/relationships/hyperlink" Target="https://www.visualisingdata.com/2013/04/discussion-storytelling-and-success-stories/" TargetMode="External"/><Relationship Id="rId10" Type="http://purl.oclc.org/ooxml/officeDocument/relationships/hyperlink" Target="https://www.oecdbetterlifeindex.org/#/11111111111" TargetMode="External"/><Relationship Id="rId4" Type="http://purl.oclc.org/ooxml/officeDocument/relationships/webSettings" Target="webSettings.xml"/><Relationship Id="rId9" Type="http://purl.oclc.org/ooxml/officeDocument/relationships/hyperlink" Target="https://visualisingdata.com/2013/04/discussion-storytelling-and-success-stories/" TargetMode="Externa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4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vijay kumar</dc:creator>
  <cp:keywords/>
  <dc:description/>
  <cp:lastModifiedBy>vijay kumar</cp:lastModifiedBy>
  <cp:revision>2</cp:revision>
  <dcterms:created xsi:type="dcterms:W3CDTF">2023-10-30T14:44:00Z</dcterms:created>
  <dcterms:modified xsi:type="dcterms:W3CDTF">2023-10-30T14:44:00Z</dcterms:modified>
</cp:coreProperties>
</file>