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55" w:rsidRDefault="00296C74" w:rsidP="00D25C55">
      <w:pPr>
        <w:rPr>
          <w:sz w:val="10"/>
          <w:szCs w:val="10"/>
        </w:rPr>
      </w:pPr>
      <w:r w:rsidRPr="00296C74">
        <w:rPr>
          <w:rFonts w:ascii="Verdana" w:hAnsi="Verdana"/>
          <w:noProof/>
          <w:color w:val="6E6C64"/>
          <w:sz w:val="10"/>
          <w:szCs w:val="10"/>
        </w:rPr>
        <w:drawing>
          <wp:anchor distT="0" distB="0" distL="114300" distR="114300" simplePos="0" relativeHeight="251659264" behindDoc="0" locked="0" layoutInCell="1" allowOverlap="1" wp14:anchorId="41693CAC" wp14:editId="7D496ECB">
            <wp:simplePos x="0" y="0"/>
            <wp:positionH relativeFrom="column">
              <wp:posOffset>-19050</wp:posOffset>
            </wp:positionH>
            <wp:positionV relativeFrom="paragraph">
              <wp:posOffset>-469265</wp:posOffset>
            </wp:positionV>
            <wp:extent cx="2881630" cy="567690"/>
            <wp:effectExtent l="0" t="0" r="0" b="3810"/>
            <wp:wrapNone/>
            <wp:docPr id="26" name="Picture 26" descr="https://www.seu.edu.sa/sites/ar/SitePages/images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eu.edu.sa/sites/ar/SitePages/images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6C74" w:rsidRPr="00D25C55" w:rsidRDefault="00D25C55" w:rsidP="00D25C55">
      <w:pPr>
        <w:rPr>
          <w:sz w:val="10"/>
          <w:szCs w:val="10"/>
        </w:rPr>
      </w:pPr>
      <w:r w:rsidRPr="00D25C55">
        <w:rPr>
          <w:b/>
          <w:bCs/>
          <w:color w:val="002060"/>
          <w:sz w:val="28"/>
          <w:szCs w:val="28"/>
        </w:rPr>
        <w:t>College of Administrative and Financial Sciences</w:t>
      </w:r>
    </w:p>
    <w:p w:rsidR="00296C74" w:rsidRPr="00743E7E" w:rsidRDefault="00743E7E" w:rsidP="00D8123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43E7E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278765</wp:posOffset>
                </wp:positionV>
                <wp:extent cx="64389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96A760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21.95pt" to="497.2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" strokecolor="#ed7d31 [3205]" strokeweight="3pt">
                <v:stroke joinstyle="miter"/>
              </v:line>
            </w:pict>
          </mc:Fallback>
        </mc:AlternateContent>
      </w:r>
    </w:p>
    <w:p w:rsidR="00832CD9" w:rsidRPr="00470CBB" w:rsidRDefault="00A04F9C" w:rsidP="00D81239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/>
          <w:b/>
          <w:bCs/>
          <w:sz w:val="48"/>
          <w:szCs w:val="48"/>
        </w:rPr>
        <w:t>Assignment 2</w:t>
      </w:r>
    </w:p>
    <w:p w:rsidR="00E46972" w:rsidRPr="00470CBB" w:rsidRDefault="00743E7E" w:rsidP="00743E7E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70CBB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C721F6" wp14:editId="5F6EA8D1">
                <wp:simplePos x="0" y="0"/>
                <wp:positionH relativeFrom="column">
                  <wp:posOffset>-123825</wp:posOffset>
                </wp:positionH>
                <wp:positionV relativeFrom="paragraph">
                  <wp:posOffset>417195</wp:posOffset>
                </wp:positionV>
                <wp:extent cx="64389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CC0168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32.85pt" to="497.2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" strokecolor="#ed7d31 [3205]" strokeweight="3pt">
                <v:stroke joinstyle="miter"/>
              </v:line>
            </w:pict>
          </mc:Fallback>
        </mc:AlternateContent>
      </w:r>
      <w:r w:rsidR="00E46972" w:rsidRPr="00470CBB">
        <w:rPr>
          <w:rFonts w:asciiTheme="majorBidi" w:hAnsiTheme="majorBidi" w:cstheme="majorBidi"/>
          <w:b/>
          <w:bCs/>
          <w:sz w:val="36"/>
          <w:szCs w:val="36"/>
        </w:rPr>
        <w:t>D</w:t>
      </w:r>
      <w:r w:rsidRPr="00470CBB">
        <w:rPr>
          <w:rFonts w:asciiTheme="majorBidi" w:hAnsiTheme="majorBidi" w:cstheme="majorBidi"/>
          <w:b/>
          <w:bCs/>
          <w:sz w:val="36"/>
          <w:szCs w:val="36"/>
        </w:rPr>
        <w:t>ead</w:t>
      </w:r>
      <w:r w:rsidR="00A04F9C">
        <w:rPr>
          <w:rFonts w:asciiTheme="majorBidi" w:hAnsiTheme="majorBidi" w:cstheme="majorBidi"/>
          <w:b/>
          <w:bCs/>
          <w:sz w:val="36"/>
          <w:szCs w:val="36"/>
        </w:rPr>
        <w:t>line: 16/11</w:t>
      </w:r>
      <w:r w:rsidR="00E46972" w:rsidRPr="00470CBB">
        <w:rPr>
          <w:rFonts w:asciiTheme="majorBidi" w:hAnsiTheme="majorBidi" w:cstheme="majorBidi"/>
          <w:b/>
          <w:bCs/>
          <w:sz w:val="36"/>
          <w:szCs w:val="36"/>
        </w:rPr>
        <w:t>/2019 @ 23:59</w:t>
      </w:r>
    </w:p>
    <w:p w:rsidR="00E46972" w:rsidRDefault="00E46972">
      <w:pPr>
        <w:rPr>
          <w:rFonts w:asciiTheme="majorBidi" w:hAnsiTheme="majorBidi" w:cstheme="majorBidi"/>
        </w:rPr>
      </w:pPr>
    </w:p>
    <w:p w:rsidR="00743E7E" w:rsidRPr="00743E7E" w:rsidRDefault="00743E7E">
      <w:pPr>
        <w:rPr>
          <w:rFonts w:asciiTheme="majorBidi" w:hAnsiTheme="majorBidi" w:cstheme="majorBidi"/>
          <w:sz w:val="2"/>
          <w:szCs w:val="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675"/>
        <w:gridCol w:w="5220"/>
      </w:tblGrid>
      <w:tr w:rsidR="00E46972" w:rsidRPr="00E46972" w:rsidTr="009D49C8">
        <w:tc>
          <w:tcPr>
            <w:tcW w:w="4675" w:type="dxa"/>
            <w:vAlign w:val="center"/>
          </w:tcPr>
          <w:p w:rsidR="00E46972" w:rsidRPr="00743E7E" w:rsidRDefault="00E46972" w:rsidP="009D49C8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743E7E">
              <w:rPr>
                <w:rFonts w:asciiTheme="majorBidi" w:hAnsiTheme="majorBidi" w:cstheme="majorBidi"/>
                <w:sz w:val="28"/>
                <w:szCs w:val="28"/>
              </w:rPr>
              <w:t>Course Name:</w:t>
            </w:r>
          </w:p>
        </w:tc>
        <w:tc>
          <w:tcPr>
            <w:tcW w:w="5220" w:type="dxa"/>
            <w:vAlign w:val="center"/>
          </w:tcPr>
          <w:p w:rsidR="00E46972" w:rsidRPr="00743E7E" w:rsidRDefault="00E46972" w:rsidP="009D49C8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743E7E">
              <w:rPr>
                <w:rFonts w:asciiTheme="majorBidi" w:hAnsiTheme="majorBidi" w:cstheme="majorBidi"/>
                <w:sz w:val="28"/>
                <w:szCs w:val="28"/>
              </w:rPr>
              <w:t>Student’s Name:</w:t>
            </w:r>
          </w:p>
        </w:tc>
      </w:tr>
      <w:tr w:rsidR="00E46972" w:rsidRPr="00E46972" w:rsidTr="009D49C8">
        <w:tc>
          <w:tcPr>
            <w:tcW w:w="4675" w:type="dxa"/>
            <w:vAlign w:val="center"/>
          </w:tcPr>
          <w:p w:rsidR="00E46972" w:rsidRPr="00743E7E" w:rsidRDefault="00E46972" w:rsidP="009D49C8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743E7E">
              <w:rPr>
                <w:rFonts w:asciiTheme="majorBidi" w:hAnsiTheme="majorBidi" w:cstheme="majorBidi"/>
                <w:sz w:val="28"/>
                <w:szCs w:val="28"/>
              </w:rPr>
              <w:t>Course Code</w:t>
            </w:r>
            <w:r w:rsidR="00764349"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 w:rsidR="00A04F9C">
              <w:rPr>
                <w:rFonts w:asciiTheme="majorBidi" w:hAnsiTheme="majorBidi" w:cstheme="majorBidi"/>
                <w:sz w:val="28"/>
                <w:szCs w:val="28"/>
              </w:rPr>
              <w:t xml:space="preserve"> MGT322</w:t>
            </w:r>
          </w:p>
        </w:tc>
        <w:tc>
          <w:tcPr>
            <w:tcW w:w="5220" w:type="dxa"/>
            <w:vAlign w:val="center"/>
          </w:tcPr>
          <w:p w:rsidR="00E46972" w:rsidRPr="00743E7E" w:rsidRDefault="00E46972" w:rsidP="009D49C8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743E7E">
              <w:rPr>
                <w:rFonts w:asciiTheme="majorBidi" w:hAnsiTheme="majorBidi" w:cstheme="majorBidi"/>
                <w:sz w:val="28"/>
                <w:szCs w:val="28"/>
              </w:rPr>
              <w:t>Student’s ID Number</w:t>
            </w:r>
            <w:r w:rsidR="00764349"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</w:tc>
      </w:tr>
      <w:tr w:rsidR="00E46972" w:rsidRPr="00E46972" w:rsidTr="009D49C8">
        <w:tc>
          <w:tcPr>
            <w:tcW w:w="4675" w:type="dxa"/>
            <w:vAlign w:val="center"/>
          </w:tcPr>
          <w:p w:rsidR="00E46972" w:rsidRPr="00743E7E" w:rsidRDefault="009D49C8" w:rsidP="009D49C8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743E7E">
              <w:rPr>
                <w:rFonts w:asciiTheme="majorBidi" w:hAnsiTheme="majorBidi" w:cstheme="majorBidi"/>
                <w:sz w:val="28"/>
                <w:szCs w:val="28"/>
              </w:rPr>
              <w:t>Semester: I</w:t>
            </w:r>
          </w:p>
        </w:tc>
        <w:tc>
          <w:tcPr>
            <w:tcW w:w="5220" w:type="dxa"/>
            <w:vAlign w:val="center"/>
          </w:tcPr>
          <w:p w:rsidR="00E46972" w:rsidRPr="00743E7E" w:rsidRDefault="009D49C8" w:rsidP="009D49C8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743E7E">
              <w:rPr>
                <w:rFonts w:asciiTheme="majorBidi" w:hAnsiTheme="majorBidi" w:cstheme="majorBidi"/>
                <w:sz w:val="28"/>
                <w:szCs w:val="28"/>
              </w:rPr>
              <w:t>CRN:</w:t>
            </w:r>
          </w:p>
        </w:tc>
      </w:tr>
      <w:tr w:rsidR="009D49C8" w:rsidRPr="00E46972" w:rsidTr="009D49C8">
        <w:tc>
          <w:tcPr>
            <w:tcW w:w="9895" w:type="dxa"/>
            <w:gridSpan w:val="2"/>
            <w:vAlign w:val="center"/>
          </w:tcPr>
          <w:p w:rsidR="009D49C8" w:rsidRPr="00743E7E" w:rsidRDefault="009D49C8" w:rsidP="009D49C8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43E7E">
              <w:rPr>
                <w:rFonts w:asciiTheme="majorBidi" w:hAnsiTheme="majorBidi" w:cstheme="majorBidi"/>
                <w:sz w:val="28"/>
                <w:szCs w:val="28"/>
              </w:rPr>
              <w:t>Academic Year: 1440/1441 H</w:t>
            </w:r>
          </w:p>
        </w:tc>
      </w:tr>
    </w:tbl>
    <w:p w:rsidR="00FA489A" w:rsidRDefault="00FA489A">
      <w:pPr>
        <w:rPr>
          <w:rFonts w:asciiTheme="majorBidi" w:hAnsiTheme="majorBidi" w:cstheme="majorBidi"/>
        </w:rPr>
      </w:pPr>
    </w:p>
    <w:p w:rsidR="00E46972" w:rsidRPr="00FA489A" w:rsidRDefault="00FA489A" w:rsidP="00FA489A">
      <w:pPr>
        <w:ind w:left="-153"/>
        <w:rPr>
          <w:rFonts w:asciiTheme="majorBidi" w:hAnsiTheme="majorBidi" w:cstheme="majorBidi"/>
          <w:b/>
          <w:bCs/>
          <w:sz w:val="28"/>
          <w:szCs w:val="28"/>
        </w:rPr>
      </w:pPr>
      <w:r w:rsidRPr="00FA489A">
        <w:rPr>
          <w:rFonts w:asciiTheme="majorBidi" w:hAnsiTheme="majorBidi" w:cstheme="majorBidi"/>
          <w:b/>
          <w:bCs/>
          <w:sz w:val="28"/>
          <w:szCs w:val="28"/>
        </w:rPr>
        <w:t xml:space="preserve">For </w:t>
      </w:r>
      <w:r>
        <w:rPr>
          <w:rFonts w:asciiTheme="majorBidi" w:hAnsiTheme="majorBidi" w:cstheme="majorBidi"/>
          <w:b/>
          <w:bCs/>
          <w:sz w:val="28"/>
          <w:szCs w:val="28"/>
        </w:rPr>
        <w:t>Instructor</w:t>
      </w:r>
      <w:r w:rsidR="007A724C">
        <w:rPr>
          <w:rFonts w:asciiTheme="majorBidi" w:hAnsiTheme="majorBidi" w:cstheme="majorBidi"/>
          <w:b/>
          <w:bCs/>
          <w:sz w:val="28"/>
          <w:szCs w:val="28"/>
        </w:rPr>
        <w:t>’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s </w:t>
      </w:r>
      <w:r w:rsidRPr="00FA489A">
        <w:rPr>
          <w:rFonts w:asciiTheme="majorBidi" w:hAnsiTheme="majorBidi" w:cstheme="majorBidi"/>
          <w:b/>
          <w:bCs/>
          <w:sz w:val="28"/>
          <w:szCs w:val="28"/>
        </w:rPr>
        <w:t>Use only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4680"/>
        <w:gridCol w:w="5220"/>
      </w:tblGrid>
      <w:tr w:rsidR="00FA489A" w:rsidTr="00A04F9C">
        <w:tc>
          <w:tcPr>
            <w:tcW w:w="9900" w:type="dxa"/>
            <w:gridSpan w:val="2"/>
          </w:tcPr>
          <w:p w:rsidR="00FA489A" w:rsidRDefault="00FA489A">
            <w:pPr>
              <w:rPr>
                <w:rFonts w:asciiTheme="majorBidi" w:hAnsiTheme="majorBidi" w:cstheme="majorBidi"/>
              </w:rPr>
            </w:pPr>
            <w:r w:rsidRPr="00743E7E">
              <w:rPr>
                <w:rFonts w:asciiTheme="majorBidi" w:hAnsiTheme="majorBidi" w:cstheme="majorBidi"/>
                <w:sz w:val="28"/>
                <w:szCs w:val="28"/>
              </w:rPr>
              <w:t>Instructor’s Name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</w:tc>
      </w:tr>
      <w:tr w:rsidR="00FA489A" w:rsidTr="00A04F9C">
        <w:tc>
          <w:tcPr>
            <w:tcW w:w="4680" w:type="dxa"/>
          </w:tcPr>
          <w:p w:rsidR="00FA489A" w:rsidRPr="00FA489A" w:rsidRDefault="00FA489A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FA489A">
              <w:rPr>
                <w:rFonts w:asciiTheme="majorBidi" w:hAnsiTheme="majorBidi" w:cstheme="majorBidi"/>
                <w:sz w:val="26"/>
                <w:szCs w:val="26"/>
              </w:rPr>
              <w:t>Students’ Grade:  Marks Obtained/Out of</w:t>
            </w:r>
          </w:p>
        </w:tc>
        <w:tc>
          <w:tcPr>
            <w:tcW w:w="5220" w:type="dxa"/>
          </w:tcPr>
          <w:p w:rsidR="00FA489A" w:rsidRDefault="00FA489A">
            <w:pPr>
              <w:rPr>
                <w:rFonts w:asciiTheme="majorBidi" w:hAnsiTheme="majorBidi" w:cstheme="majorBidi"/>
              </w:rPr>
            </w:pPr>
            <w:r w:rsidRPr="00743E7E">
              <w:rPr>
                <w:rFonts w:asciiTheme="majorBidi" w:hAnsiTheme="majorBidi" w:cstheme="majorBidi"/>
                <w:sz w:val="28"/>
                <w:szCs w:val="28"/>
              </w:rPr>
              <w:t>Level of Marks: High/Middle/Low</w:t>
            </w:r>
          </w:p>
        </w:tc>
      </w:tr>
    </w:tbl>
    <w:p w:rsidR="00FA489A" w:rsidRPr="00E46972" w:rsidRDefault="00FA489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252095</wp:posOffset>
                </wp:positionV>
                <wp:extent cx="6217920" cy="213059"/>
                <wp:effectExtent l="0" t="0" r="11430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2130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BFF50" id="Rectangle 3" o:spid="_x0000_s1026" style="position:absolute;margin-left:4pt;margin-top:19.85pt;width:489.6pt;height:16.8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" fillcolor="#4472c4 [3208]" strokecolor="#1f3763 [1608]" strokeweight="1pt"/>
            </w:pict>
          </mc:Fallback>
        </mc:AlternateContent>
      </w:r>
    </w:p>
    <w:p w:rsidR="00E46972" w:rsidRPr="00AF0124" w:rsidRDefault="00A04F9C">
      <w:pPr>
        <w:rPr>
          <w:rFonts w:asciiTheme="majorBidi" w:hAnsiTheme="majorBidi" w:cstheme="majorBidi"/>
          <w:b/>
          <w:bCs/>
          <w:color w:val="FFFFFF" w:themeColor="background1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FFFFFF" w:themeColor="background1"/>
          <w:sz w:val="26"/>
          <w:szCs w:val="26"/>
        </w:rPr>
        <w:t xml:space="preserve">   I</w:t>
      </w:r>
      <w:r w:rsidR="00E46972" w:rsidRPr="00AF0124">
        <w:rPr>
          <w:rFonts w:asciiTheme="majorBidi" w:hAnsiTheme="majorBidi" w:cstheme="majorBidi"/>
          <w:b/>
          <w:bCs/>
          <w:color w:val="FFFFFF" w:themeColor="background1"/>
          <w:sz w:val="26"/>
          <w:szCs w:val="26"/>
        </w:rPr>
        <w:t>nstructions</w:t>
      </w:r>
      <w:r w:rsidR="00AF0124">
        <w:rPr>
          <w:rFonts w:asciiTheme="majorBidi" w:hAnsiTheme="majorBidi" w:cstheme="majorBidi"/>
          <w:b/>
          <w:bCs/>
          <w:color w:val="FFFFFF" w:themeColor="background1"/>
          <w:sz w:val="26"/>
          <w:szCs w:val="26"/>
        </w:rPr>
        <w:t xml:space="preserve"> – PLEASE READ THEM CAREFULLY </w:t>
      </w:r>
    </w:p>
    <w:p w:rsidR="00E46972" w:rsidRPr="00AF0124" w:rsidRDefault="00E46972" w:rsidP="00B83C8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caps/>
          <w:sz w:val="26"/>
          <w:szCs w:val="26"/>
        </w:rPr>
      </w:pPr>
      <w:r w:rsidRPr="00AF0124">
        <w:rPr>
          <w:rFonts w:asciiTheme="majorBidi" w:hAnsiTheme="majorBidi" w:cstheme="majorBidi"/>
          <w:sz w:val="26"/>
          <w:szCs w:val="26"/>
        </w:rPr>
        <w:t>Th</w:t>
      </w:r>
      <w:r w:rsidR="00BA2283" w:rsidRPr="00AF0124">
        <w:rPr>
          <w:rFonts w:asciiTheme="majorBidi" w:hAnsiTheme="majorBidi" w:cstheme="majorBidi"/>
          <w:sz w:val="26"/>
          <w:szCs w:val="26"/>
        </w:rPr>
        <w:t>e</w:t>
      </w:r>
      <w:r w:rsidRPr="00AF0124">
        <w:rPr>
          <w:rFonts w:asciiTheme="majorBidi" w:hAnsiTheme="majorBidi" w:cstheme="majorBidi"/>
          <w:sz w:val="26"/>
          <w:szCs w:val="26"/>
        </w:rPr>
        <w:t xml:space="preserve"> Assignment must be submitted on Blackboard (</w:t>
      </w:r>
      <w:r w:rsidRPr="00AF0124">
        <w:rPr>
          <w:rFonts w:asciiTheme="majorBidi" w:hAnsiTheme="majorBidi" w:cstheme="majorBidi"/>
          <w:b/>
          <w:bCs/>
          <w:sz w:val="26"/>
          <w:szCs w:val="26"/>
        </w:rPr>
        <w:t>WORD format only</w:t>
      </w:r>
      <w:r w:rsidRPr="00AF0124">
        <w:rPr>
          <w:rFonts w:asciiTheme="majorBidi" w:hAnsiTheme="majorBidi" w:cstheme="majorBidi"/>
          <w:sz w:val="26"/>
          <w:szCs w:val="26"/>
        </w:rPr>
        <w:t xml:space="preserve">) </w:t>
      </w:r>
      <w:r w:rsidR="00C7135A" w:rsidRPr="00AF0124">
        <w:rPr>
          <w:rFonts w:asciiTheme="majorBidi" w:hAnsiTheme="majorBidi" w:cstheme="majorBidi"/>
          <w:sz w:val="26"/>
          <w:szCs w:val="26"/>
        </w:rPr>
        <w:t>via allocated</w:t>
      </w:r>
      <w:r w:rsidRPr="00AF0124">
        <w:rPr>
          <w:rFonts w:asciiTheme="majorBidi" w:hAnsiTheme="majorBidi" w:cstheme="majorBidi"/>
          <w:sz w:val="26"/>
          <w:szCs w:val="26"/>
        </w:rPr>
        <w:t xml:space="preserve"> folder.</w:t>
      </w:r>
    </w:p>
    <w:p w:rsidR="00E46972" w:rsidRPr="00AF0124" w:rsidRDefault="00E46972" w:rsidP="00E46972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caps/>
          <w:sz w:val="26"/>
          <w:szCs w:val="26"/>
        </w:rPr>
      </w:pPr>
      <w:r w:rsidRPr="00AF0124">
        <w:rPr>
          <w:rFonts w:asciiTheme="majorBidi" w:hAnsiTheme="majorBidi" w:cstheme="majorBidi"/>
          <w:sz w:val="26"/>
          <w:szCs w:val="26"/>
        </w:rPr>
        <w:t>Assignments submitted through email will not be accepted.</w:t>
      </w:r>
    </w:p>
    <w:p w:rsidR="00E46972" w:rsidRPr="00AF0124" w:rsidRDefault="001E653B" w:rsidP="001E653B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caps/>
          <w:sz w:val="26"/>
          <w:szCs w:val="26"/>
        </w:rPr>
      </w:pPr>
      <w:r w:rsidRPr="00AF0124">
        <w:rPr>
          <w:rFonts w:asciiTheme="majorBidi" w:hAnsiTheme="majorBidi" w:cstheme="majorBidi"/>
          <w:sz w:val="26"/>
          <w:szCs w:val="26"/>
        </w:rPr>
        <w:t xml:space="preserve">Students </w:t>
      </w:r>
      <w:r w:rsidR="00E46972" w:rsidRPr="00AF0124">
        <w:rPr>
          <w:rFonts w:asciiTheme="majorBidi" w:hAnsiTheme="majorBidi" w:cstheme="majorBidi"/>
          <w:sz w:val="26"/>
          <w:szCs w:val="26"/>
        </w:rPr>
        <w:t xml:space="preserve">are advised to make </w:t>
      </w:r>
      <w:r w:rsidRPr="00AF0124">
        <w:rPr>
          <w:rFonts w:asciiTheme="majorBidi" w:hAnsiTheme="majorBidi" w:cstheme="majorBidi"/>
          <w:sz w:val="26"/>
          <w:szCs w:val="26"/>
        </w:rPr>
        <w:t>their</w:t>
      </w:r>
      <w:r w:rsidR="00E46972" w:rsidRPr="00AF0124">
        <w:rPr>
          <w:rFonts w:asciiTheme="majorBidi" w:hAnsiTheme="majorBidi" w:cstheme="majorBidi"/>
          <w:sz w:val="26"/>
          <w:szCs w:val="26"/>
        </w:rPr>
        <w:t xml:space="preserve"> work clear and well presented, marks may be reduced for poor presentation. This includes filling your information on the cover page.</w:t>
      </w:r>
    </w:p>
    <w:p w:rsidR="00E46972" w:rsidRPr="00AF0124" w:rsidRDefault="001E653B" w:rsidP="001E653B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caps/>
          <w:sz w:val="26"/>
          <w:szCs w:val="26"/>
        </w:rPr>
      </w:pPr>
      <w:r w:rsidRPr="00AF0124">
        <w:rPr>
          <w:rFonts w:asciiTheme="majorBidi" w:hAnsiTheme="majorBidi" w:cstheme="majorBidi"/>
          <w:sz w:val="26"/>
          <w:szCs w:val="26"/>
        </w:rPr>
        <w:t>Students must</w:t>
      </w:r>
      <w:r w:rsidR="00E46972" w:rsidRPr="00AF0124">
        <w:rPr>
          <w:rFonts w:asciiTheme="majorBidi" w:hAnsiTheme="majorBidi" w:cstheme="majorBidi"/>
          <w:sz w:val="26"/>
          <w:szCs w:val="26"/>
        </w:rPr>
        <w:t xml:space="preserve"> mention question number </w:t>
      </w:r>
      <w:r w:rsidR="00B83C8F" w:rsidRPr="00AF0124">
        <w:rPr>
          <w:rFonts w:asciiTheme="majorBidi" w:hAnsiTheme="majorBidi" w:cstheme="majorBidi"/>
          <w:sz w:val="26"/>
          <w:szCs w:val="26"/>
        </w:rPr>
        <w:t xml:space="preserve">clearly </w:t>
      </w:r>
      <w:r w:rsidR="00E46972" w:rsidRPr="00AF0124">
        <w:rPr>
          <w:rFonts w:asciiTheme="majorBidi" w:hAnsiTheme="majorBidi" w:cstheme="majorBidi"/>
          <w:sz w:val="26"/>
          <w:szCs w:val="26"/>
        </w:rPr>
        <w:t xml:space="preserve">in </w:t>
      </w:r>
      <w:r w:rsidRPr="00AF0124">
        <w:rPr>
          <w:rFonts w:asciiTheme="majorBidi" w:hAnsiTheme="majorBidi" w:cstheme="majorBidi"/>
          <w:sz w:val="26"/>
          <w:szCs w:val="26"/>
        </w:rPr>
        <w:t>their</w:t>
      </w:r>
      <w:r w:rsidR="00E46972" w:rsidRPr="00AF0124">
        <w:rPr>
          <w:rFonts w:asciiTheme="majorBidi" w:hAnsiTheme="majorBidi" w:cstheme="majorBidi"/>
          <w:sz w:val="26"/>
          <w:szCs w:val="26"/>
        </w:rPr>
        <w:t xml:space="preserve"> answer.</w:t>
      </w:r>
    </w:p>
    <w:p w:rsidR="00E46972" w:rsidRPr="00AF0124" w:rsidRDefault="005C5F40" w:rsidP="005C5F40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caps/>
          <w:sz w:val="26"/>
          <w:szCs w:val="26"/>
        </w:rPr>
      </w:pPr>
      <w:r w:rsidRPr="00AF0124">
        <w:rPr>
          <w:rFonts w:asciiTheme="majorBidi" w:hAnsiTheme="majorBidi" w:cstheme="majorBidi"/>
          <w:sz w:val="26"/>
          <w:szCs w:val="26"/>
          <w:u w:val="single"/>
        </w:rPr>
        <w:t>Late submission</w:t>
      </w:r>
      <w:r w:rsidRPr="00AF0124">
        <w:rPr>
          <w:rFonts w:asciiTheme="majorBidi" w:hAnsiTheme="majorBidi" w:cstheme="majorBidi"/>
          <w:sz w:val="26"/>
          <w:szCs w:val="26"/>
        </w:rPr>
        <w:t xml:space="preserve"> will NOT be accepted</w:t>
      </w:r>
      <w:r w:rsidR="00E46972" w:rsidRPr="00AF0124">
        <w:rPr>
          <w:rFonts w:asciiTheme="majorBidi" w:hAnsiTheme="majorBidi" w:cstheme="majorBidi"/>
          <w:sz w:val="26"/>
          <w:szCs w:val="26"/>
        </w:rPr>
        <w:t>.</w:t>
      </w:r>
    </w:p>
    <w:p w:rsidR="00E46972" w:rsidRPr="00AF0124" w:rsidRDefault="00E46972" w:rsidP="00E46972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</w:rPr>
      </w:pPr>
      <w:r w:rsidRPr="00AF0124">
        <w:rPr>
          <w:rFonts w:asciiTheme="majorBidi" w:hAnsiTheme="majorBidi" w:cstheme="majorBidi"/>
          <w:sz w:val="26"/>
          <w:szCs w:val="26"/>
        </w:rPr>
        <w:t>Avoid plagiarism, the work should be in your own</w:t>
      </w:r>
      <w:r w:rsidR="00BA2283" w:rsidRPr="00AF0124">
        <w:rPr>
          <w:rFonts w:asciiTheme="majorBidi" w:hAnsiTheme="majorBidi" w:cstheme="majorBidi"/>
          <w:sz w:val="26"/>
          <w:szCs w:val="26"/>
        </w:rPr>
        <w:t xml:space="preserve"> words</w:t>
      </w:r>
      <w:r w:rsidRPr="00AF0124">
        <w:rPr>
          <w:rFonts w:asciiTheme="majorBidi" w:hAnsiTheme="majorBidi" w:cstheme="majorBidi"/>
          <w:sz w:val="26"/>
          <w:szCs w:val="26"/>
        </w:rPr>
        <w:t>, copying from students or other resources</w:t>
      </w:r>
      <w:r w:rsidR="005C5F40" w:rsidRPr="00AF0124">
        <w:rPr>
          <w:rFonts w:asciiTheme="majorBidi" w:hAnsiTheme="majorBidi" w:cstheme="majorBidi"/>
          <w:sz w:val="26"/>
          <w:szCs w:val="26"/>
        </w:rPr>
        <w:t xml:space="preserve"> without proper referencing</w:t>
      </w:r>
      <w:r w:rsidRPr="00AF0124">
        <w:rPr>
          <w:rFonts w:asciiTheme="majorBidi" w:hAnsiTheme="majorBidi" w:cstheme="majorBidi"/>
          <w:sz w:val="26"/>
          <w:szCs w:val="26"/>
        </w:rPr>
        <w:t xml:space="preserve"> will result in ZERO marks.</w:t>
      </w:r>
      <w:r w:rsidR="005C5F40" w:rsidRPr="00AF0124">
        <w:rPr>
          <w:rFonts w:asciiTheme="majorBidi" w:hAnsiTheme="majorBidi" w:cstheme="majorBidi"/>
          <w:sz w:val="26"/>
          <w:szCs w:val="26"/>
        </w:rPr>
        <w:t xml:space="preserve"> No exceptions. </w:t>
      </w:r>
    </w:p>
    <w:p w:rsidR="00E46972" w:rsidRPr="00AF0124" w:rsidRDefault="00B67B0A" w:rsidP="00B67B0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All answered must be typed using</w:t>
      </w:r>
      <w:r w:rsidR="00E46972" w:rsidRPr="00AF0124">
        <w:rPr>
          <w:rFonts w:asciiTheme="majorBidi" w:hAnsiTheme="majorBidi" w:cstheme="majorBidi"/>
          <w:sz w:val="26"/>
          <w:szCs w:val="26"/>
        </w:rPr>
        <w:t xml:space="preserve"> </w:t>
      </w:r>
      <w:r w:rsidR="00E46972" w:rsidRPr="00AF0124">
        <w:rPr>
          <w:rFonts w:asciiTheme="majorBidi" w:hAnsiTheme="majorBidi" w:cstheme="majorBidi"/>
          <w:b/>
          <w:bCs/>
          <w:sz w:val="26"/>
          <w:szCs w:val="26"/>
        </w:rPr>
        <w:t xml:space="preserve">Times New Roman </w:t>
      </w:r>
      <w:r w:rsidR="005C5F40" w:rsidRPr="00AF0124">
        <w:rPr>
          <w:rFonts w:asciiTheme="majorBidi" w:hAnsiTheme="majorBidi" w:cstheme="majorBidi"/>
          <w:b/>
          <w:bCs/>
          <w:sz w:val="26"/>
          <w:szCs w:val="26"/>
        </w:rPr>
        <w:t xml:space="preserve">(size 12, double-spaced) </w:t>
      </w:r>
      <w:r>
        <w:rPr>
          <w:rFonts w:asciiTheme="majorBidi" w:hAnsiTheme="majorBidi" w:cstheme="majorBidi"/>
          <w:sz w:val="26"/>
          <w:szCs w:val="26"/>
        </w:rPr>
        <w:t>font. No pictures containing text will be accepted and will be considered plagiarism).</w:t>
      </w:r>
    </w:p>
    <w:p w:rsidR="005C5F40" w:rsidRPr="00AF0124" w:rsidRDefault="005C5F40" w:rsidP="005C5F40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</w:rPr>
      </w:pPr>
      <w:r w:rsidRPr="00AF0124">
        <w:rPr>
          <w:rFonts w:asciiTheme="majorBidi" w:hAnsiTheme="majorBidi" w:cstheme="majorBidi"/>
          <w:sz w:val="26"/>
          <w:szCs w:val="26"/>
        </w:rPr>
        <w:t xml:space="preserve">Submissions </w:t>
      </w:r>
      <w:r w:rsidRPr="00AF0124">
        <w:rPr>
          <w:rFonts w:asciiTheme="majorBidi" w:hAnsiTheme="majorBidi" w:cstheme="majorBidi"/>
          <w:sz w:val="26"/>
          <w:szCs w:val="26"/>
          <w:u w:val="single"/>
        </w:rPr>
        <w:t>without this cover page</w:t>
      </w:r>
      <w:r w:rsidRPr="00AF0124">
        <w:rPr>
          <w:rFonts w:asciiTheme="majorBidi" w:hAnsiTheme="majorBidi" w:cstheme="majorBidi"/>
          <w:sz w:val="26"/>
          <w:szCs w:val="26"/>
        </w:rPr>
        <w:t xml:space="preserve"> will NOT be accepted. </w:t>
      </w:r>
    </w:p>
    <w:p w:rsidR="00E46972" w:rsidRDefault="00E46972" w:rsidP="00E4697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46972" w:rsidRDefault="00E4697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A04F9C" w:rsidRDefault="00A04F9C" w:rsidP="00A04F9C">
      <w:pPr>
        <w:jc w:val="center"/>
        <w:rPr>
          <w:rFonts w:ascii="Times New Roman" w:eastAsia="Calibri" w:hAnsi="Times New Roman" w:cs="Times New Roman"/>
          <w:b/>
          <w:bCs/>
          <w:color w:val="C45911" w:themeColor="accent2" w:themeShade="BF"/>
          <w:sz w:val="34"/>
          <w:szCs w:val="24"/>
        </w:rPr>
      </w:pPr>
      <w:r>
        <w:rPr>
          <w:rFonts w:ascii="Times New Roman" w:eastAsia="Calibri" w:hAnsi="Times New Roman" w:cs="Times New Roman"/>
          <w:b/>
          <w:bCs/>
          <w:color w:val="C45911" w:themeColor="accent2" w:themeShade="BF"/>
          <w:sz w:val="34"/>
          <w:szCs w:val="24"/>
        </w:rPr>
        <w:lastRenderedPageBreak/>
        <w:t>Logistics Management</w:t>
      </w:r>
    </w:p>
    <w:p w:rsidR="00A04F9C" w:rsidRDefault="00A04F9C" w:rsidP="00A04F9C">
      <w:pPr>
        <w:pStyle w:val="Heading1"/>
        <w:jc w:val="center"/>
        <w:rPr>
          <w:rFonts w:ascii="Times New Roman" w:hAnsi="Times New Roman" w:cs="Times New Roman"/>
          <w:color w:val="C45911" w:themeColor="accent2" w:themeShade="BF"/>
          <w:sz w:val="34"/>
          <w:szCs w:val="24"/>
        </w:rPr>
      </w:pPr>
      <w:r>
        <w:rPr>
          <w:rFonts w:ascii="Times New Roman" w:hAnsi="Times New Roman" w:cs="Times New Roman"/>
          <w:color w:val="C45911" w:themeColor="accent2" w:themeShade="BF"/>
          <w:sz w:val="34"/>
          <w:szCs w:val="24"/>
        </w:rPr>
        <w:t>ASSIGNMENT -2</w:t>
      </w:r>
    </w:p>
    <w:p w:rsidR="00A04F9C" w:rsidRDefault="00A04F9C" w:rsidP="00A04F9C">
      <w:pPr>
        <w:pStyle w:val="Heading1"/>
        <w:jc w:val="center"/>
        <w:rPr>
          <w:rFonts w:ascii="Times New Roman" w:hAnsi="Times New Roman" w:cs="Times New Roman"/>
          <w:color w:val="C45911" w:themeColor="accent2" w:themeShade="BF"/>
          <w:sz w:val="34"/>
          <w:szCs w:val="24"/>
        </w:rPr>
      </w:pPr>
    </w:p>
    <w:p w:rsidR="00A04F9C" w:rsidRDefault="00A04F9C" w:rsidP="00A04F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 xml:space="preserve">Submission Date by students: </w:t>
      </w:r>
      <w:r w:rsidRPr="00E50E2E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Before the e</w:t>
      </w:r>
      <w:r w:rsidRPr="004569D6"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Week- 11</w:t>
      </w:r>
      <w:r w:rsidRPr="00A77F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F9C" w:rsidRPr="00E50E2E" w:rsidRDefault="00A04F9C" w:rsidP="00A04F9C">
      <w:pPr>
        <w:jc w:val="both"/>
        <w:rPr>
          <w:rFonts w:ascii="Times New Roman" w:hAnsi="Times New Roman" w:cs="Times New Roman"/>
          <w:sz w:val="24"/>
          <w:szCs w:val="24"/>
        </w:rPr>
      </w:pPr>
      <w:r w:rsidRPr="00B066E0">
        <w:rPr>
          <w:rFonts w:ascii="Times New Roman" w:hAnsi="Times New Roman" w:cs="Times New Roman"/>
          <w:b/>
          <w:bCs/>
          <w:color w:val="0070C0"/>
          <w:sz w:val="24"/>
          <w:szCs w:val="24"/>
        </w:rPr>
        <w:t>Place of Submission:</w:t>
      </w:r>
      <w:r>
        <w:rPr>
          <w:rFonts w:ascii="Times New Roman" w:hAnsi="Times New Roman" w:cs="Times New Roman"/>
          <w:sz w:val="24"/>
          <w:szCs w:val="24"/>
        </w:rPr>
        <w:t xml:space="preserve"> Students Grade Centre </w:t>
      </w:r>
    </w:p>
    <w:p w:rsidR="00A04F9C" w:rsidRDefault="00A04F9C" w:rsidP="00A04F9C">
      <w:pPr>
        <w:rPr>
          <w:rFonts w:ascii="Times New Roman" w:hAnsi="Times New Roman" w:cs="Times New Roman"/>
          <w:sz w:val="24"/>
          <w:szCs w:val="24"/>
        </w:rPr>
      </w:pPr>
      <w:r w:rsidRPr="00E50E2E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Weight:</w:t>
      </w:r>
      <w:r w:rsidRPr="00E50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05 Marks</w:t>
      </w:r>
    </w:p>
    <w:p w:rsidR="00A04F9C" w:rsidRDefault="00A04F9C" w:rsidP="00A04F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1FF">
        <w:rPr>
          <w:rFonts w:ascii="Times New Roman" w:hAnsi="Times New Roman" w:cs="Times New Roman"/>
          <w:b/>
          <w:color w:val="0070C0"/>
          <w:sz w:val="24"/>
          <w:szCs w:val="24"/>
        </w:rPr>
        <w:t>Learning Outcome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4F9C" w:rsidRPr="009E32C7" w:rsidRDefault="00A04F9C" w:rsidP="00A04F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Demonstrate an understanding of how global competitive </w:t>
      </w:r>
      <w:r w:rsidRPr="009E32C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nvironments are changing supply chain management and logistics </w:t>
      </w:r>
      <w:r w:rsidRPr="009E32C7">
        <w:rPr>
          <w:rFonts w:ascii="Times New Roman" w:hAnsi="Times New Roman" w:cs="Times New Roman"/>
          <w:sz w:val="24"/>
          <w:szCs w:val="24"/>
        </w:rPr>
        <w:t>practice.</w:t>
      </w:r>
    </w:p>
    <w:p w:rsidR="00A04F9C" w:rsidRDefault="00A04F9C" w:rsidP="00A04F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745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pply essential elements of core logistic and supply chain </w:t>
      </w:r>
      <w:r w:rsidRPr="006745D4">
        <w:rPr>
          <w:rFonts w:ascii="Times New Roman" w:hAnsi="Times New Roman" w:cs="Times New Roman"/>
          <w:sz w:val="24"/>
          <w:szCs w:val="24"/>
        </w:rPr>
        <w:t>management principles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4F9C" w:rsidRDefault="00A04F9C" w:rsidP="00A04F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745D4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Analyze and identify challenges </w:t>
      </w:r>
      <w:r w:rsidRPr="006745D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issues pertaining to logistical </w:t>
      </w:r>
      <w:r w:rsidRPr="006745D4">
        <w:rPr>
          <w:rFonts w:ascii="Times New Roman" w:hAnsi="Times New Roman" w:cs="Times New Roman"/>
          <w:sz w:val="24"/>
          <w:szCs w:val="24"/>
        </w:rPr>
        <w:t>processes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4F9C" w:rsidRPr="006745D4" w:rsidRDefault="00A04F9C" w:rsidP="00A04F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BDD">
        <w:rPr>
          <w:rFonts w:ascii="Times New Roman" w:hAnsi="Times New Roman" w:cs="Times New Roman"/>
          <w:b/>
          <w:color w:val="0070C0"/>
          <w:sz w:val="24"/>
          <w:szCs w:val="24"/>
        </w:rPr>
        <w:t>Assignment Workload:</w:t>
      </w:r>
    </w:p>
    <w:p w:rsidR="00A04F9C" w:rsidRPr="007E0BDD" w:rsidRDefault="00A04F9C" w:rsidP="00A04F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BDD">
        <w:rPr>
          <w:rFonts w:ascii="Times New Roman" w:hAnsi="Times New Roman" w:cs="Times New Roman"/>
          <w:sz w:val="24"/>
          <w:szCs w:val="24"/>
        </w:rPr>
        <w:t>This assignment is an individual assignment.</w:t>
      </w:r>
    </w:p>
    <w:p w:rsidR="00A04F9C" w:rsidRDefault="00A04F9C" w:rsidP="00A04F9C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04F9C" w:rsidRPr="00210D89" w:rsidRDefault="00A04F9C" w:rsidP="00A04F9C">
      <w:pPr>
        <w:shd w:val="clear" w:color="auto" w:fill="FFFFFF"/>
        <w:spacing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Critical Thinking</w:t>
      </w:r>
    </w:p>
    <w:p w:rsidR="00A04F9C" w:rsidRDefault="00A04F9C" w:rsidP="00A04F9C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C59">
        <w:rPr>
          <w:rFonts w:ascii="Times New Roman" w:hAnsi="Times New Roman" w:cs="Times New Roman"/>
          <w:sz w:val="24"/>
          <w:szCs w:val="24"/>
        </w:rPr>
        <w:t>The purpose of this assignment is to identify and apply Logistics and Supply Chain Ma</w:t>
      </w:r>
      <w:r>
        <w:rPr>
          <w:rFonts w:ascii="Times New Roman" w:hAnsi="Times New Roman" w:cs="Times New Roman"/>
          <w:sz w:val="24"/>
          <w:szCs w:val="24"/>
        </w:rPr>
        <w:t>nagement concepts/tools to suggest</w:t>
      </w:r>
      <w:r w:rsidRPr="00E25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logistics performance priorities. To this purpose, you should review about these companies through secondary available information. T</w:t>
      </w:r>
      <w:r w:rsidRPr="00E25C59">
        <w:rPr>
          <w:rFonts w:ascii="Times New Roman" w:hAnsi="Times New Roman" w:cs="Times New Roman"/>
          <w:sz w:val="24"/>
          <w:szCs w:val="24"/>
        </w:rPr>
        <w:t xml:space="preserve">hink about how you can apply the concepts/tools that you </w:t>
      </w:r>
      <w:r>
        <w:rPr>
          <w:rFonts w:ascii="Times New Roman" w:hAnsi="Times New Roman" w:cs="Times New Roman"/>
          <w:sz w:val="24"/>
          <w:szCs w:val="24"/>
        </w:rPr>
        <w:t>learned in this course.</w:t>
      </w:r>
    </w:p>
    <w:p w:rsidR="00A04F9C" w:rsidRDefault="00A04F9C" w:rsidP="00A04F9C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2C7">
        <w:rPr>
          <w:rFonts w:ascii="Times New Roman" w:hAnsi="Times New Roman" w:cs="Times New Roman"/>
          <w:b/>
          <w:bCs/>
          <w:sz w:val="24"/>
          <w:szCs w:val="24"/>
        </w:rPr>
        <w:t xml:space="preserve">Logistics outsourcing has attracted the attention of lots of </w:t>
      </w:r>
      <w:r w:rsidR="00EF3482">
        <w:rPr>
          <w:rFonts w:ascii="Times New Roman" w:hAnsi="Times New Roman" w:cs="Times New Roman"/>
          <w:b/>
          <w:bCs/>
          <w:sz w:val="24"/>
          <w:szCs w:val="24"/>
        </w:rPr>
        <w:t xml:space="preserve">Supply chain </w:t>
      </w:r>
      <w:r w:rsidRPr="009E32C7">
        <w:rPr>
          <w:rFonts w:ascii="Times New Roman" w:hAnsi="Times New Roman" w:cs="Times New Roman"/>
          <w:b/>
          <w:bCs/>
          <w:sz w:val="24"/>
          <w:szCs w:val="24"/>
        </w:rPr>
        <w:t xml:space="preserve">industrialist in recent years. As firms enlarge their global reach, they often find that they need to reconsider their internal capabilities in managing the global supply chain.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9E32C7">
        <w:rPr>
          <w:rFonts w:ascii="Times New Roman" w:hAnsi="Times New Roman" w:cs="Times New Roman"/>
          <w:b/>
          <w:bCs/>
          <w:sz w:val="24"/>
          <w:szCs w:val="24"/>
        </w:rPr>
        <w:t xml:space="preserve"> many cases firms decide to outsource this function in whole or in part to agents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or outsourcing firms </w:t>
      </w:r>
      <w:r w:rsidRPr="009E32C7">
        <w:rPr>
          <w:rFonts w:ascii="Times New Roman" w:hAnsi="Times New Roman" w:cs="Times New Roman"/>
          <w:b/>
          <w:bCs/>
          <w:sz w:val="24"/>
          <w:szCs w:val="24"/>
        </w:rPr>
        <w:t>(Trent &amp; Roberts, 2009)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04F9C" w:rsidRDefault="00A04F9C" w:rsidP="00A04F9C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Using this concept of outsourcing you should answer the followin</w:t>
      </w:r>
      <w:r w:rsidR="00FD62DD">
        <w:rPr>
          <w:rFonts w:ascii="Times New Roman" w:hAnsi="Times New Roman" w:cs="Times New Roman"/>
          <w:b/>
          <w:bCs/>
          <w:sz w:val="24"/>
          <w:szCs w:val="24"/>
        </w:rPr>
        <w:t xml:space="preserve">g questions by taking any </w:t>
      </w:r>
      <w:r w:rsidR="00EB78D7">
        <w:rPr>
          <w:rFonts w:ascii="Times New Roman" w:hAnsi="Times New Roman" w:cs="Times New Roman"/>
          <w:b/>
          <w:bCs/>
          <w:sz w:val="24"/>
          <w:szCs w:val="24"/>
        </w:rPr>
        <w:t>Saudi</w:t>
      </w:r>
      <w:r w:rsidR="00FD62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company or any </w:t>
      </w:r>
      <w:r w:rsidR="00FD62DD">
        <w:rPr>
          <w:rFonts w:ascii="Times New Roman" w:hAnsi="Times New Roman" w:cs="Times New Roman"/>
          <w:b/>
          <w:bCs/>
          <w:sz w:val="24"/>
          <w:szCs w:val="24"/>
        </w:rPr>
        <w:t xml:space="preserve">Multinational </w:t>
      </w:r>
      <w:r>
        <w:rPr>
          <w:rFonts w:ascii="Times New Roman" w:hAnsi="Times New Roman" w:cs="Times New Roman"/>
          <w:b/>
          <w:bCs/>
          <w:sz w:val="24"/>
          <w:szCs w:val="24"/>
        </w:rPr>
        <w:t>company of your choice.</w:t>
      </w:r>
    </w:p>
    <w:p w:rsidR="00A04F9C" w:rsidRDefault="00A04F9C" w:rsidP="00A04F9C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Question:</w:t>
      </w:r>
    </w:p>
    <w:p w:rsidR="00A04F9C" w:rsidRDefault="00A04F9C" w:rsidP="00A04F9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B33931">
        <w:rPr>
          <w:rFonts w:ascii="Times New Roman" w:hAnsi="Times New Roman" w:cs="Times New Roman"/>
          <w:bCs/>
          <w:sz w:val="24"/>
          <w:szCs w:val="24"/>
        </w:rPr>
        <w:t xml:space="preserve"> What</w:t>
      </w:r>
      <w:r>
        <w:rPr>
          <w:rFonts w:ascii="Times New Roman" w:hAnsi="Times New Roman" w:cs="Times New Roman"/>
          <w:bCs/>
          <w:sz w:val="24"/>
          <w:szCs w:val="24"/>
        </w:rPr>
        <w:t xml:space="preserve"> are outsourcing </w:t>
      </w:r>
      <w:r w:rsidRPr="00B33931">
        <w:rPr>
          <w:rFonts w:ascii="Times New Roman" w:hAnsi="Times New Roman" w:cs="Times New Roman"/>
          <w:bCs/>
          <w:sz w:val="24"/>
          <w:szCs w:val="24"/>
        </w:rPr>
        <w:t xml:space="preserve">firms? </w:t>
      </w:r>
    </w:p>
    <w:p w:rsidR="00A04F9C" w:rsidRDefault="00A04F9C" w:rsidP="00A04F9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B33931">
        <w:rPr>
          <w:rFonts w:ascii="Times New Roman" w:hAnsi="Times New Roman" w:cs="Times New Roman"/>
          <w:bCs/>
          <w:sz w:val="24"/>
          <w:szCs w:val="24"/>
        </w:rPr>
        <w:t>Assess t</w:t>
      </w:r>
      <w:r>
        <w:rPr>
          <w:rFonts w:ascii="Times New Roman" w:hAnsi="Times New Roman" w:cs="Times New Roman"/>
          <w:bCs/>
          <w:sz w:val="24"/>
          <w:szCs w:val="24"/>
        </w:rPr>
        <w:t>he reasons for using outsourcing</w:t>
      </w:r>
      <w:r w:rsidRPr="00B33931">
        <w:rPr>
          <w:rFonts w:ascii="Times New Roman" w:hAnsi="Times New Roman" w:cs="Times New Roman"/>
          <w:bCs/>
          <w:sz w:val="24"/>
          <w:szCs w:val="24"/>
        </w:rPr>
        <w:t xml:space="preserve"> logistics service in Saudi</w:t>
      </w:r>
      <w:r>
        <w:rPr>
          <w:rFonts w:ascii="Times New Roman" w:hAnsi="Times New Roman" w:cs="Times New Roman"/>
          <w:bCs/>
          <w:sz w:val="24"/>
          <w:szCs w:val="24"/>
        </w:rPr>
        <w:t xml:space="preserve"> Arabia/any company of your choice? Using some good examples.</w:t>
      </w:r>
      <w:r w:rsidRPr="00B3393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04F9C" w:rsidRDefault="00A04F9C" w:rsidP="00A04F9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Reasons</w:t>
      </w:r>
      <w:r w:rsidRPr="00B33931">
        <w:rPr>
          <w:rFonts w:ascii="Times New Roman" w:hAnsi="Times New Roman" w:cs="Times New Roman"/>
          <w:bCs/>
          <w:sz w:val="24"/>
          <w:szCs w:val="24"/>
        </w:rPr>
        <w:t xml:space="preserve"> why </w:t>
      </w:r>
      <w:r>
        <w:rPr>
          <w:rFonts w:ascii="Times New Roman" w:hAnsi="Times New Roman" w:cs="Times New Roman"/>
          <w:bCs/>
          <w:sz w:val="24"/>
          <w:szCs w:val="24"/>
        </w:rPr>
        <w:t>outsourcing</w:t>
      </w:r>
      <w:r w:rsidRPr="00B33931">
        <w:rPr>
          <w:rFonts w:ascii="Times New Roman" w:hAnsi="Times New Roman" w:cs="Times New Roman"/>
          <w:bCs/>
          <w:sz w:val="24"/>
          <w:szCs w:val="24"/>
        </w:rPr>
        <w:t xml:space="preserve"> logistics arrangement are not always successful?</w:t>
      </w:r>
    </w:p>
    <w:p w:rsidR="00A04F9C" w:rsidRDefault="00A04F9C" w:rsidP="00A04F9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4F9C" w:rsidRDefault="00A04F9C" w:rsidP="00A04F9C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color w:val="333333"/>
        </w:rPr>
      </w:pPr>
    </w:p>
    <w:p w:rsidR="00A04F9C" w:rsidRPr="005E1F32" w:rsidRDefault="00A04F9C" w:rsidP="00A04F9C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color w:val="333333"/>
        </w:rPr>
      </w:pPr>
      <w:r>
        <w:rPr>
          <w:color w:val="333333"/>
        </w:rPr>
        <w:lastRenderedPageBreak/>
        <w:t>The Answer should be 3</w:t>
      </w:r>
      <w:r w:rsidRPr="005E1F32">
        <w:rPr>
          <w:color w:val="333333"/>
        </w:rPr>
        <w:t xml:space="preserve">- </w:t>
      </w:r>
      <w:r>
        <w:rPr>
          <w:color w:val="333333"/>
        </w:rPr>
        <w:t>4</w:t>
      </w:r>
      <w:r w:rsidRPr="005E1F32">
        <w:rPr>
          <w:color w:val="333333"/>
        </w:rPr>
        <w:t xml:space="preserve"> pages in length including the cover and appendices, with 1" margins on all sides, double-spacing, and 12</w:t>
      </w:r>
      <w:r>
        <w:rPr>
          <w:color w:val="333333"/>
        </w:rPr>
        <w:t xml:space="preserve"> point font. The cover of the answer should include title, course</w:t>
      </w:r>
      <w:r w:rsidRPr="005E1F32">
        <w:rPr>
          <w:color w:val="333333"/>
        </w:rPr>
        <w:t xml:space="preserve"> code and name, your full name, and your University id number.</w:t>
      </w:r>
    </w:p>
    <w:p w:rsidR="00A04F9C" w:rsidRPr="00474B0E" w:rsidRDefault="00A04F9C" w:rsidP="00A04F9C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b/>
          <w:color w:val="333333"/>
        </w:rPr>
      </w:pPr>
      <w:r>
        <w:rPr>
          <w:b/>
          <w:color w:val="333333"/>
        </w:rPr>
        <w:t>The Answer</w:t>
      </w:r>
      <w:r w:rsidRPr="00474B0E">
        <w:rPr>
          <w:b/>
          <w:color w:val="333333"/>
        </w:rPr>
        <w:t xml:space="preserve"> must follow the outline </w:t>
      </w:r>
      <w:r>
        <w:rPr>
          <w:b/>
          <w:color w:val="333333"/>
        </w:rPr>
        <w:t xml:space="preserve">points </w:t>
      </w:r>
      <w:r w:rsidRPr="00474B0E">
        <w:rPr>
          <w:b/>
          <w:color w:val="333333"/>
        </w:rPr>
        <w:t>below:</w:t>
      </w:r>
    </w:p>
    <w:p w:rsidR="00A04F9C" w:rsidRPr="006745D4" w:rsidRDefault="00A04F9C" w:rsidP="00A04F9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Outsourcing Companies</w:t>
      </w:r>
    </w:p>
    <w:p w:rsidR="00A04F9C" w:rsidRPr="006745D4" w:rsidRDefault="00A04F9C" w:rsidP="00A04F9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45D4">
        <w:rPr>
          <w:rFonts w:ascii="Times New Roman" w:hAnsi="Times New Roman" w:cs="Times New Roman"/>
          <w:bCs/>
          <w:sz w:val="24"/>
          <w:szCs w:val="24"/>
        </w:rPr>
        <w:t>Their Main functions</w:t>
      </w:r>
    </w:p>
    <w:p w:rsidR="00A04F9C" w:rsidRPr="006745D4" w:rsidRDefault="00A04F9C" w:rsidP="00A04F9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45D4">
        <w:rPr>
          <w:rFonts w:ascii="Times New Roman" w:hAnsi="Times New Roman" w:cs="Times New Roman"/>
          <w:bCs/>
          <w:sz w:val="24"/>
          <w:szCs w:val="24"/>
        </w:rPr>
        <w:t>Any local example</w:t>
      </w:r>
    </w:p>
    <w:p w:rsidR="00A04F9C" w:rsidRPr="006745D4" w:rsidRDefault="00A04F9C" w:rsidP="00A04F9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45D4">
        <w:rPr>
          <w:rFonts w:ascii="Times New Roman" w:hAnsi="Times New Roman" w:cs="Times New Roman"/>
          <w:bCs/>
          <w:sz w:val="24"/>
          <w:szCs w:val="24"/>
        </w:rPr>
        <w:t>Reasons with suitable Examples</w:t>
      </w:r>
    </w:p>
    <w:p w:rsidR="00A04F9C" w:rsidRPr="006745D4" w:rsidRDefault="00A04F9C" w:rsidP="00A04F9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45D4">
        <w:rPr>
          <w:rFonts w:ascii="Times New Roman" w:hAnsi="Times New Roman" w:cs="Times New Roman"/>
          <w:bCs/>
          <w:sz w:val="24"/>
          <w:szCs w:val="24"/>
        </w:rPr>
        <w:t>Reference</w:t>
      </w:r>
    </w:p>
    <w:sectPr w:rsidR="00A04F9C" w:rsidRPr="006745D4" w:rsidSect="001000E6">
      <w:pgSz w:w="11906" w:h="16838" w:code="9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568C"/>
    <w:multiLevelType w:val="hybridMultilevel"/>
    <w:tmpl w:val="F4A636E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D9763C5"/>
    <w:multiLevelType w:val="hybridMultilevel"/>
    <w:tmpl w:val="A550705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B44C4"/>
    <w:multiLevelType w:val="hybridMultilevel"/>
    <w:tmpl w:val="C18E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570E6"/>
    <w:multiLevelType w:val="hybridMultilevel"/>
    <w:tmpl w:val="DA9AC3D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72"/>
    <w:rsid w:val="001000E6"/>
    <w:rsid w:val="00146815"/>
    <w:rsid w:val="001E653B"/>
    <w:rsid w:val="00296C74"/>
    <w:rsid w:val="00470CBB"/>
    <w:rsid w:val="005C5F40"/>
    <w:rsid w:val="005E7DCA"/>
    <w:rsid w:val="006A303C"/>
    <w:rsid w:val="00717158"/>
    <w:rsid w:val="00743E7E"/>
    <w:rsid w:val="00764349"/>
    <w:rsid w:val="007A724C"/>
    <w:rsid w:val="007D38FB"/>
    <w:rsid w:val="008011D1"/>
    <w:rsid w:val="008D4C03"/>
    <w:rsid w:val="009D49C8"/>
    <w:rsid w:val="00A04F9C"/>
    <w:rsid w:val="00AF0124"/>
    <w:rsid w:val="00B16C36"/>
    <w:rsid w:val="00B67B0A"/>
    <w:rsid w:val="00B83C8F"/>
    <w:rsid w:val="00BA2283"/>
    <w:rsid w:val="00C7135A"/>
    <w:rsid w:val="00D25C55"/>
    <w:rsid w:val="00D81239"/>
    <w:rsid w:val="00DA307D"/>
    <w:rsid w:val="00E46972"/>
    <w:rsid w:val="00EB78D7"/>
    <w:rsid w:val="00EE6431"/>
    <w:rsid w:val="00EF3482"/>
    <w:rsid w:val="00FA489A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ABE5"/>
  <w15:chartTrackingRefBased/>
  <w15:docId w15:val="{4BC55B3A-BC14-4DC4-8EB3-A548A75F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04F9C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6972"/>
    <w:pPr>
      <w:spacing w:after="180" w:line="336" w:lineRule="auto"/>
      <w:ind w:left="720"/>
      <w:contextualSpacing/>
    </w:pPr>
    <w:rPr>
      <w:color w:val="404040" w:themeColor="text1" w:themeTint="BF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1"/>
    <w:rsid w:val="00A04F9C"/>
    <w:rPr>
      <w:rFonts w:ascii="Calibri" w:eastAsia="Calibri" w:hAnsi="Calibri" w:cs="Calibri"/>
      <w:b/>
      <w:bCs/>
      <w:sz w:val="32"/>
      <w:szCs w:val="32"/>
    </w:rPr>
  </w:style>
  <w:style w:type="paragraph" w:styleId="NormalWeb">
    <w:name w:val="Normal (Web)"/>
    <w:basedOn w:val="Normal"/>
    <w:uiPriority w:val="99"/>
    <w:unhideWhenUsed/>
    <w:rsid w:val="00A0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seu.edu.sa/sites/ar/Pages/mai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naved</dc:creator>
  <cp:keywords/>
  <dc:description/>
  <cp:lastModifiedBy>Admin</cp:lastModifiedBy>
  <cp:revision>3</cp:revision>
  <dcterms:created xsi:type="dcterms:W3CDTF">2019-10-06T00:34:00Z</dcterms:created>
  <dcterms:modified xsi:type="dcterms:W3CDTF">2019-10-11T21:07:00Z</dcterms:modified>
</cp:coreProperties>
</file>