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6C7E3" w14:textId="77777777" w:rsidR="00F71F53" w:rsidRDefault="00A162D1" w:rsidP="00A162D1">
      <w:pPr>
        <w:jc w:val="center"/>
      </w:pPr>
      <w:r>
        <w:rPr>
          <w:noProof/>
        </w:rPr>
        <w:drawing>
          <wp:inline distT="0" distB="0" distL="0" distR="0" wp14:anchorId="01A86078" wp14:editId="338995BD">
            <wp:extent cx="7200900" cy="9601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 Duty to Care Revisited 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960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8F0244" w14:textId="77777777" w:rsidR="00A162D1" w:rsidRDefault="00A162D1" w:rsidP="00A162D1">
      <w:pPr>
        <w:jc w:val="center"/>
      </w:pPr>
      <w:r>
        <w:rPr>
          <w:noProof/>
        </w:rPr>
        <w:lastRenderedPageBreak/>
        <w:drawing>
          <wp:inline distT="0" distB="0" distL="0" distR="0" wp14:anchorId="40424BB4" wp14:editId="4A5F07C7">
            <wp:extent cx="7200900" cy="9601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 Duty to Care Revisited 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960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6CA62" w14:textId="77777777" w:rsidR="00A162D1" w:rsidRDefault="00A162D1" w:rsidP="00A162D1">
      <w:pPr>
        <w:jc w:val="center"/>
      </w:pPr>
      <w:r>
        <w:rPr>
          <w:noProof/>
        </w:rPr>
        <w:lastRenderedPageBreak/>
        <w:drawing>
          <wp:inline distT="0" distB="0" distL="0" distR="0" wp14:anchorId="3ABA351C" wp14:editId="14944885">
            <wp:extent cx="7200900" cy="96012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 Duty to Care Revisited 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960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F1014" w14:textId="77777777" w:rsidR="00A162D1" w:rsidRDefault="00A162D1" w:rsidP="00A162D1">
      <w:pPr>
        <w:jc w:val="center"/>
      </w:pPr>
      <w:r>
        <w:rPr>
          <w:noProof/>
        </w:rPr>
        <w:lastRenderedPageBreak/>
        <w:drawing>
          <wp:inline distT="0" distB="0" distL="0" distR="0" wp14:anchorId="17AEC586" wp14:editId="26DC69CB">
            <wp:extent cx="7200900" cy="96012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 Duty to Care Revisited 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960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38C07C" w14:textId="77777777" w:rsidR="00A162D1" w:rsidRDefault="00A162D1" w:rsidP="00A162D1">
      <w:pPr>
        <w:jc w:val="center"/>
      </w:pPr>
      <w:r>
        <w:rPr>
          <w:noProof/>
        </w:rPr>
        <w:lastRenderedPageBreak/>
        <w:drawing>
          <wp:inline distT="0" distB="0" distL="0" distR="0" wp14:anchorId="70D3487D" wp14:editId="7490E901">
            <wp:extent cx="7200900" cy="96012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 Duty to Care Revisited 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960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3D1A21" w14:textId="77777777" w:rsidR="00A162D1" w:rsidRDefault="00A162D1" w:rsidP="00A162D1">
      <w:pPr>
        <w:jc w:val="center"/>
      </w:pPr>
      <w:r>
        <w:rPr>
          <w:noProof/>
        </w:rPr>
        <w:lastRenderedPageBreak/>
        <w:drawing>
          <wp:inline distT="0" distB="0" distL="0" distR="0" wp14:anchorId="7647C678" wp14:editId="3A95D438">
            <wp:extent cx="7200900" cy="96012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 Duty to Care Revisited 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960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04FF5" w14:textId="77777777" w:rsidR="00A162D1" w:rsidRDefault="00A162D1" w:rsidP="00A162D1">
      <w:pPr>
        <w:jc w:val="center"/>
      </w:pPr>
      <w:r>
        <w:rPr>
          <w:noProof/>
        </w:rPr>
        <w:lastRenderedPageBreak/>
        <w:drawing>
          <wp:inline distT="0" distB="0" distL="0" distR="0" wp14:anchorId="20FB2E1B" wp14:editId="5F247967">
            <wp:extent cx="7200900" cy="96012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 Duty to Care Revisited 7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960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162D1" w:rsidSect="00A162D1">
      <w:pgSz w:w="12240" w:h="15840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jQ0Mje3tDA1MrQ0MbFU0lEKTi0uzszPAykwrAUA+IYCsiwAAAA="/>
  </w:docVars>
  <w:rsids>
    <w:rsidRoot w:val="00A162D1"/>
    <w:rsid w:val="00333EC2"/>
    <w:rsid w:val="00960FDD"/>
    <w:rsid w:val="00A162D1"/>
    <w:rsid w:val="00F71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3482E"/>
  <w15:chartTrackingRefBased/>
  <w15:docId w15:val="{4A20DC3C-A56F-4279-8082-7AB4442B8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D'Alessio</dc:creator>
  <cp:keywords/>
  <dc:description/>
  <cp:lastModifiedBy>Bryant, Arrica (Barry Student)</cp:lastModifiedBy>
  <cp:revision>2</cp:revision>
  <dcterms:created xsi:type="dcterms:W3CDTF">2021-10-07T02:29:00Z</dcterms:created>
  <dcterms:modified xsi:type="dcterms:W3CDTF">2021-10-07T02:29:00Z</dcterms:modified>
</cp:coreProperties>
</file>